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76" w:rsidRDefault="00127F76" w:rsidP="00127F76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Załącznik nr 1</w:t>
      </w:r>
    </w:p>
    <w:p w:rsidR="00127F76" w:rsidRDefault="00127F76">
      <w:pPr>
        <w:pStyle w:val="Standard"/>
        <w:jc w:val="center"/>
        <w:rPr>
          <w:rFonts w:cs="Times New Roman"/>
          <w:b/>
          <w:bCs/>
          <w:iCs/>
        </w:rPr>
      </w:pPr>
    </w:p>
    <w:p w:rsidR="003C4FB2" w:rsidRDefault="00127F76">
      <w:pPr>
        <w:pStyle w:val="Standard"/>
        <w:jc w:val="center"/>
        <w:rPr>
          <w:rFonts w:cs="Times New Roman"/>
          <w:b/>
          <w:bCs/>
          <w:iCs/>
        </w:rPr>
      </w:pPr>
      <w:r w:rsidRPr="007B61E5">
        <w:rPr>
          <w:rFonts w:cs="Times New Roman"/>
          <w:b/>
          <w:bCs/>
          <w:iCs/>
        </w:rPr>
        <w:t>Opis przedmiotu zamówienia - wymagania techniczne dla sprzętu medycznego</w:t>
      </w:r>
    </w:p>
    <w:p w:rsidR="00127F76" w:rsidRDefault="00127F76">
      <w:pPr>
        <w:pStyle w:val="Standard"/>
        <w:jc w:val="center"/>
        <w:rPr>
          <w:b/>
          <w:bCs/>
          <w:iCs/>
          <w:lang w:val="pl-PL"/>
        </w:rPr>
      </w:pPr>
    </w:p>
    <w:tbl>
      <w:tblPr>
        <w:tblW w:w="9541" w:type="dxa"/>
        <w:tblInd w:w="-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4863"/>
        <w:gridCol w:w="3728"/>
      </w:tblGrid>
      <w:tr w:rsidR="00073044" w:rsidTr="008E1F6F">
        <w:tc>
          <w:tcPr>
            <w:tcW w:w="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44" w:rsidRDefault="00073044" w:rsidP="008E1F6F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L.P.</w:t>
            </w:r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44" w:rsidRDefault="00073044" w:rsidP="008E1F6F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sz w:val="22"/>
                <w:szCs w:val="22"/>
                <w:lang w:val="pl-PL"/>
              </w:rPr>
              <w:t>Wyszczególnienie</w:t>
            </w:r>
          </w:p>
        </w:tc>
        <w:tc>
          <w:tcPr>
            <w:tcW w:w="3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44" w:rsidRDefault="00073044" w:rsidP="008E1F6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Cena </w:t>
            </w:r>
          </w:p>
        </w:tc>
      </w:tr>
      <w:tr w:rsidR="00073044" w:rsidTr="008E1F6F">
        <w:tc>
          <w:tcPr>
            <w:tcW w:w="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44" w:rsidRDefault="00073044" w:rsidP="008E1F6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44" w:rsidRDefault="00073044" w:rsidP="008E1F6F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Wymagane minimalne warunki i parametry</w:t>
            </w:r>
          </w:p>
        </w:tc>
        <w:tc>
          <w:tcPr>
            <w:tcW w:w="37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44" w:rsidRDefault="00073044" w:rsidP="008E1F6F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I.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44266F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Aparat do Laseroterapii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Kolorowy ekran dotykowy minimum 4,3 cala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Gotowe programy terapeutyczne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Współpraca z sondami punktowymi oraz prysznicowymi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Możliwość podłączenia jednocześnie dwóch sond laserowych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Sonda prysznicowa łączona R +IR o mocy minimum 100</w:t>
            </w:r>
            <w:r w:rsidR="00CA7621" w:rsidRPr="00073044">
              <w:rPr>
                <w:sz w:val="22"/>
                <w:szCs w:val="22"/>
              </w:rPr>
              <w:t>0</w:t>
            </w:r>
            <w:r w:rsidRPr="00073044">
              <w:rPr>
                <w:sz w:val="22"/>
                <w:szCs w:val="22"/>
              </w:rPr>
              <w:t>mW oraz punktowa podczerwona o mocy min. 300mW w zestawie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Ramię aparatu/statyw do mocowania sondy montowany do stolika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Specjalnie dopasowany stolik na aparat z systemem jezdnym, kółka wyposaż</w:t>
            </w:r>
            <w:r w:rsidR="00CA7621" w:rsidRPr="00073044">
              <w:rPr>
                <w:sz w:val="22"/>
                <w:szCs w:val="22"/>
              </w:rPr>
              <w:t>o</w:t>
            </w:r>
            <w:r w:rsidRPr="00073044">
              <w:rPr>
                <w:sz w:val="22"/>
                <w:szCs w:val="22"/>
              </w:rPr>
              <w:t>ne w hamulce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Autotest – bierząca kontrola sprawności aparatu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Praca w trybie ciągłym i impulsowym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Mi</w:t>
            </w:r>
            <w:r w:rsidR="00073044">
              <w:rPr>
                <w:sz w:val="22"/>
                <w:szCs w:val="22"/>
              </w:rPr>
              <w:t>n</w:t>
            </w:r>
            <w:r w:rsidRPr="00073044">
              <w:rPr>
                <w:sz w:val="22"/>
                <w:szCs w:val="22"/>
              </w:rPr>
              <w:t>imalny zakres dawki od 0.1-99,0 J/cm2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Minimalny zakres częstotliwości od 0-10000Hz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Minimalny zakres współczynnika wypełnienia od 10%-90%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rPr>
          <w:trHeight w:val="348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Okulary ochronne dla pacjenta oraz terapeuty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Jednostki chorobowe wybierane po nazwie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Możliwość przypisania terapii do konkretnego pacjenta 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Możliwość pracy w trybie akumulatorowym ( bez podłączenia do sieci ) opcjonalnie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Instrukcja dla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Pełen zestaw okablowania w zestawie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Certyfikat CE , Deklaracja zgodności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Gwarancja min 24miesiące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Bezpłatny serwis i Sprzęt zastępczy w razie awarii w okresie gwarancyjnym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Bezpłatny montaż i wprowadzenie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II.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44266F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Aparat do elektroterapii</w:t>
            </w:r>
            <w:r w:rsidR="008E1F6F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 xml:space="preserve">Kolorowy ekran </w:t>
            </w:r>
            <w:r w:rsidRPr="00073044">
              <w:rPr>
                <w:sz w:val="22"/>
                <w:szCs w:val="22"/>
              </w:rPr>
              <w:t>dotykowy minimum 4,3 cala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Gotowe programy terapeutyczne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minimum 2 kanały do jednoczesnej terapii 2 pacjentów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lastRenderedPageBreak/>
              <w:t>26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Jednostki chorobowe wybierane po nazwie lub dziedzinie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Możliwość przypisania terapii do konkretnego pacjenta 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 xml:space="preserve">Minimalny zakres prądów:  </w:t>
            </w:r>
            <w:r w:rsidRPr="00073044"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  <w:lang w:val="pl-PL"/>
              </w:rPr>
              <w:t xml:space="preserve">Prąd galwaniczny, Prądy diadynamiczne( CP, LP, DF, MF, CP-ISO) , Prądy Träberta, Prąd faradyczny, Prąd neofaradyczny,Impulsy eksponencjalne, Impulsy ze wzrostem eksponencjalnym, Impulsy prostokątne, Rosyjska stymulacja, Impulsy stymulujące, 2-polowa interferencja, </w:t>
            </w:r>
            <w:r w:rsidRPr="00073044"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  <w:lang w:val="pl-PL"/>
              </w:rPr>
              <w:br/>
              <w:t>4-polowa interferencja, Impulsy przerywane, Mikroprądy, Prąd Kotza, tonoliza.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Zestaw elektrod do elektroterapii min : 4sz małe, 4sz duże.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Zestaw pasów elastycznych do mocowania elektrod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Zestaw woreczków z piaskiem min 4sz w rozmiarze minumum 15x20cm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Autotest – bierząca kontrola sprawności aparatu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Pełen zestaw okablowania w zestawie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</w:pPr>
            <w:r w:rsidRPr="00073044"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  <w:lang w:val="pl-PL"/>
              </w:rPr>
              <w:t>Specjalnie dopasowany stolik min 2 półkowy na aparat z systemem jezdnym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Możliwośc pracy w trybie akumulatorowym ( bez podłączenia do sieci ) opcjonalnie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Instrukcja dla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Bezpłatny serwis i Sprzęt zastępczy w razie awarii w okresie gwarancyjnym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Bezpłatny montaż i wprowadzenie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Gwarancja min 24miesiące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40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Certyfikat CE , Deklaracja zgodności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III.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44266F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Aparat do terapii </w:t>
            </w:r>
            <w:r w:rsidR="0044266F">
              <w:rPr>
                <w:rFonts w:cs="Times New Roman"/>
                <w:b/>
                <w:bCs/>
                <w:sz w:val="22"/>
                <w:szCs w:val="22"/>
                <w:lang w:val="pl-PL"/>
              </w:rPr>
              <w:t>ultradźwiękowej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41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Kolorowy ekran dotykowy minimum 4,3 cala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42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Gotowe programy terapeutyczne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43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Możliwość podłączenia dwóch głowic jednocześnie do aparatu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44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Ergonomiczna głowica z wizualną kontrolą kontaktu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45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Aparat wyposażony w wieloczęstotliwościową (1MHz i 3MHz) i wodoodporną głowicę ultradźwiękową o powierzchni min. 5cm2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46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Aparat wyposażony w głowicę ultradźwiękową wieloczęstotliwościową (1MHz i 3MHz) o powierzchni 12 cm2, montowaną na ciele pacjenta za pomocą pasów, umożliwiającą prowadzenie terapii bez obecności terapeuty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47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Minimalny zakres współczynnika wypełnienia od 5%-95%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48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Maksymalne natężenie w trybie ciągłym 2W/cm2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lastRenderedPageBreak/>
              <w:t>49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Maksymalne natęźenie w trybie impulsowym 3W/cm2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50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Autotest – bierząca kontrola sprawności aparatu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51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Pełen zestaw okablowania w zestawie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52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</w:pPr>
            <w:r w:rsidRPr="00073044"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  <w:lang w:val="pl-PL"/>
              </w:rPr>
              <w:t>Specjalnie dopasowany stolik min 2 półkowy na aparat z systemem jezdnym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53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Możliwośc pracy w trybie akumulatorowym ( bez podłączenia do sieci ) opcjonalnie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54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Instrukcja dla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55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Bezpłatny serwis i Sprzęt zastępczy w razie awarii w okresie gwarancyjnym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56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Bezpłatny montaż i wprowadzenie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57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Gwarancja min 24miesiące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58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Certyfikat CE , Deklaracja zgodności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IV.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44266F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Aparat do magnetoterapii typu koło z kozetką</w:t>
            </w:r>
            <w:r w:rsidR="008E1F6F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- 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59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Kolorowy ekran dotykowy minimum 4,3 cala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60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Gotowe programy terapeutyczne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61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 xml:space="preserve">Minimalna liczba kanałów 2 jeden z aplikatorem </w:t>
            </w:r>
            <w:r w:rsidR="00CA7621" w:rsidRPr="00073044">
              <w:rPr>
                <w:sz w:val="22"/>
                <w:szCs w:val="22"/>
              </w:rPr>
              <w:t>ś</w:t>
            </w:r>
            <w:r w:rsidRPr="00073044">
              <w:rPr>
                <w:sz w:val="22"/>
                <w:szCs w:val="22"/>
              </w:rPr>
              <w:t>rednicy minimum 60cm połączony z kozetką, drugi aplikator 30cm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62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Możliwość przypisania terapii do poszczególnego pacjenta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63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Specjalnie dopasowany stolik min 2 półkowy na aparat z systemem jezdnym, stolik na aplikator 30cm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64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Max. natężenie w trybie impulsowym 3 W/cm2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65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Maksymalna indukcja impulsowa do 125 mT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66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Częstotliwość pracy w przedziale między 0-166 Hz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67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Autotest – bieżąca kontrola sprawności aparatu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68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Pełen zestaw okablowania w zestawie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69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Możliwośc pracy w trybie akumulatorowym ( bez podłączenia do sieci ) opcjonalnie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70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Instrukcja dla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71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Bezpłatny serwis i Sprzęt zastępczy w razie awarii w okresie gwarancyjnym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72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Bezpłatny montaż i wprowadzenie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73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Gwarancja min 24miesiące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74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Certyfikat CE , Deklaracja zgodności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V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44266F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Aparat do światłolecznictwa typu SOLUX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75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Wyświetlacz czas świecenia /jasność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76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Zegar zabiegowy z dźwiekowym sygnałem końca zabiegu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77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 zestawie filtry czerwony i niebieski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78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Minimalny zakres czasu zabiegowego 1-30min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lastRenderedPageBreak/>
              <w:t>79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Wbudowany system chłodzenia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80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Okulary ochronne dla pacjenta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81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Stabilna konstrukcja na stelażu z regulacją wysokości i systemem jezdnym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82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</w:pPr>
            <w:r w:rsidRPr="00073044"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  <w:lang w:val="pl-PL"/>
              </w:rPr>
              <w:t>Siatka zabezpieczająca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83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Instrukcja dla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84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Bezpłatny serwis i Sprzęt zastępczy w razie awarii w okresie gwarancyjnym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85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Bezpłatny montaż i wprowadzenie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86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Gwarancja min 24miesiące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87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Certyfikat CE , Deklaracja zgodności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VI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44266F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Aparat do Krioterapii</w:t>
            </w:r>
            <w:r w:rsidR="008E1F6F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88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 xml:space="preserve">Wyświetlacz lcd 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89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Butla na ciekły azot o pojemności min 30l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90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Możliwość swobodnej i szybkiej wymiany butli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91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Aparat z systemem jezdnym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92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Jedna Dysza z możliwością regulacji siły nadmuchu strumienia gazu na tkankę w skali minimum 7-stopniowej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93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Temperatura strumienia gazu ( przy wylocie dyszy ) min -150stopni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94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Pełen zestaw okablowania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95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Wskaźnik ilości ciekłego azotu w zbiorniku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96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Instrukcja dla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97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Bezpłatny serwis i Sprzęt zastępczy w razie awarii w okresie gwarancyjnym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98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</w:pPr>
            <w:r w:rsidRPr="00073044"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  <w:lang w:val="pl-PL"/>
              </w:rPr>
              <w:t>Bezpłatny montaż i wprowadzenie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99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Gwarancja min 24miesiące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100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Certyfikat CE , Deklaracja zgodności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VII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44266F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Aparat do fali uderzeniowej ESWT</w:t>
            </w:r>
            <w:r w:rsidR="008E1F6F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101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Kolorowy ekran dotykowy minimum 5,5''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102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Gotowe programy terapeutyczne dostosowane do jednostek chorobowych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103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Specjalnie dopasowany stolik/stelaż z systemem jezdnym na aparat.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104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Możliwość definiowania własnych programów terapeutycznych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105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Ergonomiczny aplikator w zestawie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106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Częstotliwość pracy . Minimalny zakres od 1-20Hz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107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Zakres regulacji ciśnienia do 4 barów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108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Średnica powierzchni aplikatora minimum 1cm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109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Pełen zestaw okablowania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110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Instrukcja dla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lastRenderedPageBreak/>
              <w:t>111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Bezpłatny serwis i Sprzęt zastępczy w razie awarii w okresie gwarancyjnym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112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</w:pPr>
            <w:r w:rsidRPr="00073044"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  <w:lang w:val="pl-PL"/>
              </w:rPr>
              <w:t>Bezpłatny montaż i wprowadzenie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113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Gwarancja min 24miesiące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VIII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44266F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Aparat do masażu uciskowego typu BOA</w:t>
            </w:r>
            <w:r w:rsidR="008E1F6F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DC5D0C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              </w:t>
            </w:r>
            <w:bookmarkStart w:id="0" w:name="_GoBack"/>
            <w:bookmarkEnd w:id="0"/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114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Kolorowy ekran dotykowy minimum 5,5''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115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Gotowe programy terapeutyczne dostosowane do jednostek chorobowych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116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Aplikatory:</w:t>
            </w:r>
          </w:p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Minimum 8-komorowy na kończynę górną</w:t>
            </w:r>
          </w:p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Minimum 24-komorowe spodnie</w:t>
            </w:r>
          </w:p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Minimum 10-komorowy na kończynę dolną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117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Możliwość regulacji wielkości lub powiększenia aplikatora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118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Automatyczne wypompowanie powietrza po zabiegu i przy wyłączeniu awaryjnym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119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Specjalnie dopasowany stolik/stelaż z systemem jezdnym na aparat.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120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Możliwość regulacji ciśnienia w komorach oraz możliwość wyłączenia poszczególnych komór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121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Automatyczne rozpoznawanie typu aplikatora przez aparat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122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Instrukcja dla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123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Bezpłatny serwis i Sprzęt zastępczy w razie awarii w okresie gwarancyjnym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124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Bezpłatny montaż i wprowadzenie użytkownika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125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Gwarancja min 24miesiące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126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Certyfikat CE , Deklaracja zgodności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IX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Leżanka stacjonarna drewniana 2 strefowa  5sz</w:t>
            </w:r>
            <w:r w:rsidR="001367B4"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127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Wysokość między 65-70cm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128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Szerokość między 60-65cm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129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Długość min. 190cm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130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Waga &gt;30kg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131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Regulacja kąta podgłówka 0-30st.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132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Obciążenie maksymalne min 200kg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133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Wieszak na podkład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134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Kolor granatowy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135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Otwór na twarz z zatyczką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Kozetka regulowana 2 strefowa ( do kinezy )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136</w:t>
            </w:r>
          </w:p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Wysokość regulowana elektrycznie przy pomocy pilota i ramy stołu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137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 xml:space="preserve">Szerokość </w:t>
            </w:r>
            <w:r w:rsidR="001367B4" w:rsidRPr="00073044">
              <w:rPr>
                <w:sz w:val="22"/>
                <w:szCs w:val="22"/>
              </w:rPr>
              <w:t xml:space="preserve">w przedziale </w:t>
            </w:r>
            <w:r w:rsidRPr="00073044">
              <w:rPr>
                <w:sz w:val="22"/>
                <w:szCs w:val="22"/>
              </w:rPr>
              <w:t>60-70 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138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Długość 200cm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139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 xml:space="preserve">Regulacja ręczna kąta podgłówka minimum </w:t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br/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lastRenderedPageBreak/>
              <w:t>-4</w:t>
            </w:r>
            <w:r w:rsidR="001367B4" w:rsidRPr="00073044">
              <w:rPr>
                <w:rFonts w:cs="Times New Roman"/>
                <w:sz w:val="22"/>
                <w:szCs w:val="22"/>
                <w:lang w:val="pl-PL"/>
              </w:rPr>
              <w:t>0</w:t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t xml:space="preserve"> – 0 – 40 st.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140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Obciążenie maksymalne min 1</w:t>
            </w:r>
            <w:r w:rsidR="001367B4" w:rsidRPr="00073044">
              <w:rPr>
                <w:rFonts w:cs="Times New Roman"/>
                <w:sz w:val="22"/>
                <w:szCs w:val="22"/>
                <w:lang w:val="pl-PL"/>
              </w:rPr>
              <w:t>5</w:t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t>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141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Wieszak na podkład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142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Kolor granatowy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143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System jezdny z opuszczanymi kołami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144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Otwór na twarz z zatyczką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Kozetka regulowana 2strefowa do masażu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145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Wysokość regulowana elektrycznie przy pomocy pilota i ramy stołu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146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Szerokość max. 70cm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147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Długość 200cm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148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 xml:space="preserve">Regulacja ręczna kąta podgłówka minimum </w:t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br/>
              <w:t>-4</w:t>
            </w:r>
            <w:r w:rsidR="001367B4" w:rsidRPr="00073044">
              <w:rPr>
                <w:rFonts w:cs="Times New Roman"/>
                <w:sz w:val="22"/>
                <w:szCs w:val="22"/>
                <w:lang w:val="pl-PL"/>
              </w:rPr>
              <w:t>0</w:t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t xml:space="preserve"> – 0 – 40 st.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149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Obciążenie maksymalne min 1</w:t>
            </w:r>
            <w:r w:rsidR="002A6668" w:rsidRPr="00073044">
              <w:rPr>
                <w:rFonts w:cs="Times New Roman"/>
                <w:sz w:val="22"/>
                <w:szCs w:val="22"/>
                <w:lang w:val="pl-PL"/>
              </w:rPr>
              <w:t>5</w:t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t>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150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Wieszak na podkład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151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Kolor granatowy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152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System jezdny z opuszczanymi kołami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153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Otwór na twarz z zatyczką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154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Regulowane ręcznie podpórki boczne na ręce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XII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Kozetka regulowana 3-5 strefowa do terapii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155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Wysokość regulowana elektrycznie przy pomocy pilota i ramy stołu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156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Szerokość max. 70cm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157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Długość 200cm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158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 xml:space="preserve">Regulacja ręczna kąta podgłówka min </w:t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br/>
              <w:t>-</w:t>
            </w:r>
            <w:r w:rsidR="002A6668" w:rsidRPr="00073044">
              <w:rPr>
                <w:rFonts w:cs="Times New Roman"/>
                <w:sz w:val="22"/>
                <w:szCs w:val="22"/>
                <w:lang w:val="pl-PL"/>
              </w:rPr>
              <w:t>8</w:t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t>0-0-4</w:t>
            </w:r>
            <w:r w:rsidR="002A6668" w:rsidRPr="00073044">
              <w:rPr>
                <w:rFonts w:cs="Times New Roman"/>
                <w:sz w:val="22"/>
                <w:szCs w:val="22"/>
                <w:lang w:val="pl-PL"/>
              </w:rPr>
              <w:t>5</w:t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t>st.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159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Obciążenie maksymalne min 1</w:t>
            </w:r>
            <w:r w:rsidR="002A6668" w:rsidRPr="00073044">
              <w:rPr>
                <w:rFonts w:cs="Times New Roman"/>
                <w:sz w:val="22"/>
                <w:szCs w:val="22"/>
                <w:lang w:val="pl-PL"/>
              </w:rPr>
              <w:t>5</w:t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t>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160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Wieszak na podkład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161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Kolor granatowy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162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System jezdny z opuszczanymi kołami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163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Otwór na twarz z zatyczką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164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Regulowane ręcznie podpórki boczne na ręce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165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Funkcja pivot sterowana elektrycznie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166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Funkcja fotela ( część no</w:t>
            </w:r>
            <w:r w:rsidR="002A6668" w:rsidRPr="00073044">
              <w:rPr>
                <w:rFonts w:cs="Times New Roman"/>
                <w:sz w:val="22"/>
                <w:szCs w:val="22"/>
                <w:lang w:val="pl-PL"/>
              </w:rPr>
              <w:t>ż</w:t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t xml:space="preserve">na podnoszona do min. 70St ) 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bookmarkStart w:id="1" w:name="_Hlk22730223"/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XIII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Lustro korekcyjne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167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Wyposazone w system jezdny z hamulcami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168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Na lustrze siatka posturograficzna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169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Minimalna wys 190cm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170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Minimalna szerokość 140cm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XIV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Lampa do oglądania rtg ( negatoskop )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171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Rozmiar minimalny 40x40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lastRenderedPageBreak/>
              <w:t>XV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4 piłki terapeutyczne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172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Wytrzymałość dynamiczna min 300kg ( dotyczy każdej piłki )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3D503F">
              <w:rPr>
                <w:rFonts w:cs="Times New Roman"/>
                <w:sz w:val="22"/>
                <w:szCs w:val="22"/>
                <w:lang w:val="pl-PL"/>
              </w:rPr>
              <w:t>73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Pompka w zestawie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174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Piłka o średnicy 45cm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175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Piłka o średnicy 55cm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176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Piłka o średnicy 65cm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177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Piłka o średnicy &gt;80cm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XVI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6 piłek rehabilitacyjnych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178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Pompka w zestawie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179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Piłki o średnicy między 24-28 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180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Wykonane z tworzywa sztucznego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XVII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6 piłeczek rehabilitacyjnych z kolcami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181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Średnica między 8-10cm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182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Piłeczki już napompowane o stałej twardości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XVIII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6 laseczek gimnastycznych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183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Wykonane z tworzywa sztucznego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184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Średnica między 2-3cm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185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Długość między 120-150cm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XIX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6 mat gimnastycznych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186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Wykonane z materiały antystatycznego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187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antyposlizgowe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188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Nie pochłaniają wilgoci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189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Długość między 190-200cm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190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Szerokość między 60-65cm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191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Grubość między 1,5-2cm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6 taśm w kształcie pętli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192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Wytrzymały materiał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193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Szerokośc bez napięcia taśmy między  7-9cm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194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Długość pętli bez napięcia tasmy od 30-40cm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195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6 taśm z różnym oporem ( od słabego do bardzo mocnego )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en-GB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en-GB"/>
              </w:rPr>
              <w:t>6 sztuk STEP Stepper do aerobiku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196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 stopniowa regulacja wysokości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197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Waga jednej sztuki do 4,5kg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198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Wykonane z tworzywa sztucznego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199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Maksymalna waga u</w:t>
            </w:r>
            <w:r w:rsidR="0020046D" w:rsidRPr="00073044">
              <w:rPr>
                <w:rFonts w:cs="Times New Roman"/>
                <w:sz w:val="22"/>
                <w:szCs w:val="22"/>
                <w:lang w:val="pl-PL"/>
              </w:rPr>
              <w:t>ż</w:t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t>ytkownika min 1</w:t>
            </w:r>
            <w:r w:rsidR="0020046D" w:rsidRPr="00073044">
              <w:rPr>
                <w:rFonts w:cs="Times New Roman"/>
                <w:sz w:val="22"/>
                <w:szCs w:val="22"/>
                <w:lang w:val="pl-PL"/>
              </w:rPr>
              <w:t>0</w:t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t>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200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Szerokośc między 25-3</w:t>
            </w:r>
            <w:r w:rsidR="0020046D" w:rsidRPr="00073044">
              <w:rPr>
                <w:rFonts w:cs="Times New Roman"/>
                <w:sz w:val="22"/>
                <w:szCs w:val="22"/>
                <w:lang w:val="pl-PL"/>
              </w:rPr>
              <w:t>3</w:t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t>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201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Długoś</w:t>
            </w:r>
            <w:r w:rsidR="0020046D" w:rsidRPr="00073044">
              <w:rPr>
                <w:rFonts w:cs="Times New Roman"/>
                <w:sz w:val="22"/>
                <w:szCs w:val="22"/>
                <w:lang w:val="pl-PL"/>
              </w:rPr>
              <w:t>ć</w:t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t xml:space="preserve"> między 65-</w:t>
            </w:r>
            <w:r w:rsidR="0020046D" w:rsidRPr="00073044">
              <w:rPr>
                <w:rFonts w:cs="Times New Roman"/>
                <w:sz w:val="22"/>
                <w:szCs w:val="22"/>
                <w:lang w:val="pl-PL"/>
              </w:rPr>
              <w:t>85</w:t>
            </w:r>
            <w:r w:rsidRPr="00073044">
              <w:rPr>
                <w:rFonts w:cs="Times New Roman"/>
                <w:sz w:val="22"/>
                <w:szCs w:val="22"/>
                <w:lang w:val="pl-PL"/>
              </w:rPr>
              <w:t>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XXII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6 sztuk roller do masażu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rPr>
          <w:trHeight w:val="353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lastRenderedPageBreak/>
              <w:t>202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Gęstośc między 55-60g/L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203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Długość między 30-40cm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204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Średnica między 15-18cm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205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Powierzchnia gładka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XXIII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Drążek drgający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206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Waga między 500-600g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207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Długość między 155-165cm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208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Średnica drążka między 2,5-3,5cm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209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Wyodrębnione miejsce na chwyt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210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Wytrzymały materiał np włókno szklane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XXIV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6 sztuk taśm/gum typu POWER BAND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211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Grubość taśm między 5-7mm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212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Długość pętli min 200cm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213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6 sztuk w różnych kolorach i z innym oporem  od 4-5kg do około 40kg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XXV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Taśma typu floss band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214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Długość 190-210cm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215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Szerokość 5cm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216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Maksymalne rozciagnięcie między 140-160% pierwotnej długości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XXVI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Mata ochronna typu puzzle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217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Grubość między 1-1,5cm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218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Całkowity ( zsumowany ) rozmiar puzzli to min 10m2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219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Materiał Pianka EVA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220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Kolor czarny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221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Powierzchnia antypoślizgowa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222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Nie pochłania wilgoci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XXV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3 dyski sensomotoryczne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223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Waga pojedynczego dysku do 1,6kg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224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Średnica między 34-38cm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225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Maksymalne obciążenie min 200kg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226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Pompka do napompowania dysków w zestawie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227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Jedna strona gładka , druga posiadająca miękkie wypustki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228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Wykonane z tworzywa sztucznego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229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Materiał antyposlizgowy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230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Materiał Bezwonny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XXVI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Półpiłka sensomotoryczna typu BOSU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231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Średnica między 60-65cm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232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Wysokość po napompowaniu miedzy 25-30cm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lastRenderedPageBreak/>
              <w:t>233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Maksymalne obciążenie min 200kg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234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Wykonana z tworzywa sztucznego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235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Materiał antyposlizgowy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236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Pompka w zestawie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XXVII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6sztuk  taśm do ćwiczeń oporowych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237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Długość pojedynczej taśmy min 2,5m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238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Każda tasma o innym oporze od bardzo słabego ( zółta )  do bardzo mocnego ( czarna )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239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Wykonana z elastycznego tworzywa sztucznego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XXVIII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3 pasy trakcyjne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240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Minimalna długośc 2,5m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241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Szerokość 4,5-5-5cm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242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Posiada nakładkę zwiększającą komfort pacjenta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243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Wyposażony w solidną klamrę zatrzaskową z możliwośćią regulacji długości pasa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XXIX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Zestaw Hanti ze stojakiem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244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Przedział wagowy hantli od 1-10kg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245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Po 2 sztuki z każdej wagi ( w sumie 20sztuk )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246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Hantle ogumowane i chromowane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XXX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Drążek ścienny do ćwiczeń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247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Mocowany na min 6 punktów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248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Wykonany ze stali z powłoka antykorozyjną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249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Szerokość całkowita 100cm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250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Wytrzymałość min 250kg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251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Profil konstrukcyjny min : 40x20x2.2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252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Maksymalna waga 12kg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XXXI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2 x Drabinka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253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DDC-1 (pojedyncza)-1 szt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254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DDC-2 (podwójna) -1 szt.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255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Wysokość: 250 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256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Szerokość:  90 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257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Materiał: drewno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XXXII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Młotek neurologiczny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258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extbody"/>
              <w:spacing w:after="0"/>
            </w:pPr>
            <w:r w:rsidRPr="00073044">
              <w:rPr>
                <w:rFonts w:cs="Times New Roman"/>
                <w:color w:val="111111"/>
                <w:sz w:val="22"/>
                <w:szCs w:val="22"/>
                <w:lang w:val="pl-PL"/>
              </w:rPr>
              <w:t>Długość całkowita min 20 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259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Szerokośc główki min 43 mm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260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Ostry koniec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261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Chromowany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XXXIII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Stetoskop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262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Głowica stal nierdzewna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263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Długość całkowita min 69 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264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Waga od 120 g do 180 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lastRenderedPageBreak/>
              <w:t>265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Duża membrana średnica min 4,3 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266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Mała membrana / lejek średnica min 3,3cm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267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Przewód (lira) jednokanałowy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268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Oliwki miękkie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XXXIV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Ciśnieniomierz elektryczny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269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 xml:space="preserve">Mankiet dla osoby dorosłej </w:t>
            </w: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22-42cm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D503F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270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Zasilacz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271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Możliwość</w:t>
            </w:r>
            <w:r w:rsidR="00DC02CB" w:rsidRPr="00073044">
              <w:rPr>
                <w:rFonts w:cs="Times New Roman"/>
                <w:sz w:val="22"/>
                <w:szCs w:val="22"/>
                <w:lang w:val="pl-PL"/>
              </w:rPr>
              <w:t xml:space="preserve"> pracy na baterii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272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Funkcja diagnozowania nadciśnienia za pomocą symboli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273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Zakres pomiar ciśnienie: 0-300 mmHg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274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Zakres pomiar tętna: od 30-180 /min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XXXV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2 x waga elektryczna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275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Wykonane z hartowanego szkła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276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Obciążenie maksymlane 180kg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XXXVI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Goniometr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277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360-stopniowa głowica zawiera 3 skale skalibrowane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278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jest zgodny z międzynarodowymi normami pomiarowymi (ISOM)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279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Długość: min 20,5 cm max 25 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280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Średnica koła: min 8 cm max 10 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XXXVII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Skoliometr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281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Wycięcie na wyrostki kolczyste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282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Wynik pokazywany jest w stopniach kąta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XXXVIII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Dynanometr gruszkowy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283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</w:pPr>
            <w:r w:rsidRPr="00073044">
              <w:rPr>
                <w:rStyle w:val="StrongEmphasis"/>
                <w:rFonts w:cs="Times New Roman"/>
                <w:b w:val="0"/>
                <w:bCs w:val="0"/>
                <w:color w:val="3A3A3A"/>
                <w:sz w:val="22"/>
                <w:szCs w:val="22"/>
                <w:lang w:val="pl-PL"/>
              </w:rPr>
              <w:t>Wersja dla dorosłych - 0-30psi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284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Wskaźnik igłowy wartości szczytowej 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XXXIX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Poduszka do balansu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285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Wykonana z miękkiej pianki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286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</w:pPr>
            <w:r w:rsidRPr="00073044">
              <w:rPr>
                <w:rFonts w:cs="Times New Roman"/>
                <w:color w:val="222222"/>
                <w:sz w:val="22"/>
                <w:szCs w:val="22"/>
                <w:lang w:val="pl-PL"/>
              </w:rPr>
              <w:t>wymiar (szer/dł/wys): min 50x38x6cm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287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</w:pPr>
            <w:r w:rsidRPr="00073044">
              <w:rPr>
                <w:rFonts w:cs="Times New Roman"/>
                <w:color w:val="222222"/>
                <w:sz w:val="22"/>
                <w:szCs w:val="22"/>
                <w:lang w:val="pl-PL"/>
              </w:rPr>
              <w:t>antypoślizgowa powierzchnia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XL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Ciężarki zaczepiane na rzepy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A0CE5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288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2x 0,5 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291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 x 1kg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292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2x 1,5 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293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 x 2 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XLI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Zestaw treningowy typu TRX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294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Nylonowe pasy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295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Miękkie uchwyty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296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Regulowane uchwyty na stopy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lastRenderedPageBreak/>
              <w:t>297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regulacja taśmy min : 200-290cm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298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maksymalne obciążenie min : 250kg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299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Uchwyt na drzwi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 w:rsidTr="00035B61">
        <w:trPr>
          <w:trHeight w:val="316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XLII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Ławeczka do ćwiczeń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300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Składana , siedzisko 2 częściowe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301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Możliwość ćwiczenia mięśni nóg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302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 uchwyty piankowe na nogi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303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Miękkie i wygodne siedzisko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304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Certyfikat CE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XLIII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Kształtki ( wałki , półwałki, trójkąty itd )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305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7 półwałków o wymiarach ok. 60x15x10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306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2 wałki o wymiarach ok 60x15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307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 klocek sześcienny o wym. Ok 40cm bok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308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 duzy trójkąt o wym. Ok . 50x35x20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309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 mały trójkąt o wym.  &lt;40x30x18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310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1 duży walec o wym.  &gt;dług. 60, średnica 30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XLIV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b/>
                <w:bCs/>
                <w:sz w:val="22"/>
                <w:szCs w:val="22"/>
              </w:rPr>
            </w:pPr>
            <w:r w:rsidRPr="00073044">
              <w:rPr>
                <w:b/>
                <w:bCs/>
                <w:sz w:val="22"/>
                <w:szCs w:val="22"/>
              </w:rPr>
              <w:t>System do ćwiczeń w podwieszeniu zastępujące UGUL -  konstrukcja sufitowa, optymalna wysokość podwieszenia: 2,40 – 2,50 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311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konstrukcja sufitowa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312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 w:rsidP="00073044">
            <w:pPr>
              <w:rPr>
                <w:sz w:val="22"/>
                <w:szCs w:val="22"/>
              </w:rPr>
            </w:pPr>
            <w:r w:rsidRPr="00073044">
              <w:rPr>
                <w:sz w:val="22"/>
                <w:szCs w:val="22"/>
              </w:rPr>
              <w:t>Aparat typu Redcord Professional lub równoważny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313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Podwieszka pod miednicę (min2 szt.)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314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podwieszka kkg i kkd (min2 szt.)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315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podwieszka pod głowę (min2 szt.)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316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para uchwytów wzmocnionych do rąk(min1szt.)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317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linka z mocowaniem 30-60 cm (min 8szt.)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318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kolory linek, czarne lub czerwone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319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zwalniacz linki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320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klips do linek (min3 szt.)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321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zestaw do montażu sufitowego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322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wieszak na ścianę do podwieszek i linek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323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Elastyczne linki  (8 szt)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XLV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b/>
                <w:bCs/>
                <w:sz w:val="22"/>
                <w:szCs w:val="22"/>
                <w:lang w:val="pl-PL"/>
              </w:rPr>
              <w:t>Orbitrek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324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Wyświetlacz lcd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325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Max waga użytkownika min 150kg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326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Regulacja długości kroku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327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Pomiar czasu, Odległość, RPM obroty/min, Kalorie, Watt, Pomiar tętna/Górna granica tętna, Szybki start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328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Programy trenigowe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 w:rsidRPr="0007304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329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Standard"/>
            </w:pPr>
            <w:r w:rsidRPr="00073044">
              <w:rPr>
                <w:rFonts w:cs="Times New Roman"/>
                <w:color w:val="000000"/>
                <w:sz w:val="22"/>
                <w:szCs w:val="22"/>
                <w:lang w:val="pl-PL"/>
              </w:rPr>
              <w:t>Wymiary min (dł/szer/wys): 168 x 56 x 163 cm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3C4FB2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Pr="00073044" w:rsidRDefault="00DC02CB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330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Default="00DC02C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073044">
              <w:rPr>
                <w:rFonts w:cs="Times New Roman"/>
                <w:sz w:val="22"/>
                <w:szCs w:val="22"/>
                <w:lang w:val="pl-PL"/>
              </w:rPr>
              <w:t>Waga min 60kg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B2" w:rsidRDefault="003C4FB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bookmarkEnd w:id="1"/>
    </w:tbl>
    <w:p w:rsidR="003C4FB2" w:rsidRDefault="003C4FB2">
      <w:pPr>
        <w:pStyle w:val="Standard"/>
        <w:rPr>
          <w:b/>
          <w:bCs/>
          <w:i/>
          <w:iCs/>
          <w:lang w:val="pl-PL"/>
        </w:rPr>
      </w:pPr>
    </w:p>
    <w:sectPr w:rsidR="003C4FB2">
      <w:pgSz w:w="11905" w:h="16837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D0C" w:rsidRDefault="00DC5D0C">
      <w:r>
        <w:separator/>
      </w:r>
    </w:p>
  </w:endnote>
  <w:endnote w:type="continuationSeparator" w:id="0">
    <w:p w:rsidR="00DC5D0C" w:rsidRDefault="00DC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D0C" w:rsidRDefault="00DC5D0C">
      <w:r>
        <w:rPr>
          <w:color w:val="000000"/>
        </w:rPr>
        <w:separator/>
      </w:r>
    </w:p>
  </w:footnote>
  <w:footnote w:type="continuationSeparator" w:id="0">
    <w:p w:rsidR="00DC5D0C" w:rsidRDefault="00DC5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B2"/>
    <w:rsid w:val="00035B61"/>
    <w:rsid w:val="00073044"/>
    <w:rsid w:val="000D7412"/>
    <w:rsid w:val="00127F76"/>
    <w:rsid w:val="001367B4"/>
    <w:rsid w:val="00192C80"/>
    <w:rsid w:val="0020046D"/>
    <w:rsid w:val="002A6668"/>
    <w:rsid w:val="003C4FB2"/>
    <w:rsid w:val="003D503F"/>
    <w:rsid w:val="0044266F"/>
    <w:rsid w:val="00462E05"/>
    <w:rsid w:val="00580371"/>
    <w:rsid w:val="006728D0"/>
    <w:rsid w:val="006D0876"/>
    <w:rsid w:val="008E1F6F"/>
    <w:rsid w:val="009967DD"/>
    <w:rsid w:val="00B05699"/>
    <w:rsid w:val="00CA7621"/>
    <w:rsid w:val="00DA0CE5"/>
    <w:rsid w:val="00DC02CB"/>
    <w:rsid w:val="00DC5D0C"/>
    <w:rsid w:val="00E57565"/>
    <w:rsid w:val="00FA43E3"/>
    <w:rsid w:val="00FA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A6BF9-6065-4F14-823D-737017CF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C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2376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Podsiadło</dc:creator>
  <cp:lastModifiedBy>Magdalena Podsiadło</cp:lastModifiedBy>
  <cp:revision>5</cp:revision>
  <cp:lastPrinted>2020-01-09T13:14:00Z</cp:lastPrinted>
  <dcterms:created xsi:type="dcterms:W3CDTF">2020-01-09T11:04:00Z</dcterms:created>
  <dcterms:modified xsi:type="dcterms:W3CDTF">2020-01-09T14:25:00Z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