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E" w:rsidRPr="00BA1BF5" w:rsidRDefault="00F21D1E" w:rsidP="00F21D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BA1BF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F21D1E" w:rsidRPr="00BA1BF5" w:rsidRDefault="00F21D1E" w:rsidP="00F21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znak postępowania: IRG.271</w:t>
      </w:r>
      <w:r w:rsidR="00F13E00">
        <w:rPr>
          <w:rFonts w:ascii="Times New Roman" w:hAnsi="Times New Roman" w:cs="Times New Roman"/>
          <w:sz w:val="24"/>
          <w:szCs w:val="24"/>
        </w:rPr>
        <w:t>.8</w:t>
      </w:r>
      <w:bookmarkStart w:id="0" w:name="_GoBack"/>
      <w:bookmarkEnd w:id="0"/>
      <w:r w:rsidR="00F13E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AD4">
        <w:rPr>
          <w:rFonts w:ascii="Times New Roman" w:hAnsi="Times New Roman" w:cs="Times New Roman"/>
          <w:sz w:val="24"/>
          <w:szCs w:val="24"/>
        </w:rPr>
        <w:t>201</w:t>
      </w:r>
      <w:r w:rsidR="00F13E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F5">
        <w:rPr>
          <w:rFonts w:ascii="Times New Roman" w:hAnsi="Times New Roman" w:cs="Times New Roman"/>
          <w:sz w:val="24"/>
          <w:szCs w:val="24"/>
        </w:rPr>
        <w:t>RN</w:t>
      </w:r>
      <w:r w:rsidR="00CD1AD4">
        <w:rPr>
          <w:rFonts w:ascii="Times New Roman" w:hAnsi="Times New Roman" w:cs="Times New Roman"/>
          <w:sz w:val="24"/>
          <w:szCs w:val="24"/>
        </w:rPr>
        <w:t>/SP</w:t>
      </w:r>
    </w:p>
    <w:p w:rsidR="00F21D1E" w:rsidRPr="00BA1BF5" w:rsidRDefault="00F21D1E" w:rsidP="00F2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D1E" w:rsidRPr="00BA1BF5" w:rsidRDefault="00F21D1E" w:rsidP="00F21D1E">
      <w:pPr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 w:cs="Times New Roman"/>
          <w:i/>
          <w:sz w:val="24"/>
          <w:szCs w:val="24"/>
        </w:rPr>
        <w:t>)</w:t>
      </w:r>
    </w:p>
    <w:p w:rsidR="00F21D1E" w:rsidRPr="00BA1BF5" w:rsidRDefault="00F21D1E" w:rsidP="00F21D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21D1E" w:rsidRPr="00BA1BF5" w:rsidRDefault="00F21D1E" w:rsidP="00F21D1E">
      <w:pPr>
        <w:spacing w:after="0" w:line="480" w:lineRule="auto"/>
        <w:ind w:right="3402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21D1E" w:rsidRPr="00BA1BF5" w:rsidRDefault="00F21D1E" w:rsidP="00F21D1E">
      <w:pPr>
        <w:spacing w:after="0"/>
        <w:ind w:right="3402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F21D1E" w:rsidRPr="00BA1BF5" w:rsidRDefault="00F21D1E" w:rsidP="00F21D1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21D1E" w:rsidRPr="00BA1BF5" w:rsidRDefault="00F21D1E" w:rsidP="00F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21D1E" w:rsidRPr="00BA1BF5" w:rsidRDefault="00F21D1E" w:rsidP="00F21D1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A1BF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D1AD4" w:rsidRDefault="00F21D1E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1B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21D1E">
        <w:rPr>
          <w:rFonts w:ascii="Times New Roman" w:hAnsi="Times New Roman"/>
          <w:b/>
          <w:sz w:val="20"/>
          <w:szCs w:val="20"/>
        </w:rPr>
        <w:t>„KOMPLEKSOWA DOSTAWA (SPRZEDAŻ I DYSTRYBUCJA</w:t>
      </w:r>
      <w:r>
        <w:rPr>
          <w:rFonts w:ascii="Times New Roman" w:hAnsi="Times New Roman"/>
          <w:b/>
          <w:sz w:val="20"/>
          <w:szCs w:val="20"/>
        </w:rPr>
        <w:t xml:space="preserve">) PALIWA GAZOWEGO DO </w:t>
      </w:r>
      <w:r w:rsidRPr="00F21D1E">
        <w:rPr>
          <w:rFonts w:ascii="Times New Roman" w:hAnsi="Times New Roman"/>
          <w:b/>
          <w:sz w:val="20"/>
          <w:szCs w:val="20"/>
        </w:rPr>
        <w:t>OBIEKTÓW ZAMAWIAJACEGO NA TERENIE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1D1E">
        <w:rPr>
          <w:rFonts w:ascii="Times New Roman" w:hAnsi="Times New Roman"/>
          <w:b/>
          <w:sz w:val="20"/>
          <w:szCs w:val="20"/>
        </w:rPr>
        <w:t>GMINY MIRZEC”</w:t>
      </w:r>
      <w:r w:rsidR="00CD1AD4">
        <w:rPr>
          <w:rFonts w:ascii="Times New Roman" w:hAnsi="Times New Roman"/>
          <w:b/>
          <w:sz w:val="20"/>
          <w:szCs w:val="20"/>
        </w:rPr>
        <w:t xml:space="preserve"> </w:t>
      </w:r>
    </w:p>
    <w:p w:rsidR="00F21D1E" w:rsidRPr="00CD1AD4" w:rsidRDefault="00CD1AD4" w:rsidP="00CD1AD4">
      <w:pPr>
        <w:pStyle w:val="Nagwek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1AD4">
        <w:rPr>
          <w:rFonts w:ascii="Times New Roman" w:hAnsi="Times New Roman"/>
          <w:sz w:val="20"/>
          <w:szCs w:val="20"/>
        </w:rPr>
        <w:t>w terminie od dnia 01.</w:t>
      </w:r>
      <w:r w:rsidR="00366660">
        <w:rPr>
          <w:rFonts w:ascii="Times New Roman" w:hAnsi="Times New Roman"/>
          <w:sz w:val="20"/>
          <w:szCs w:val="20"/>
        </w:rPr>
        <w:t>01.2019</w:t>
      </w:r>
      <w:r>
        <w:rPr>
          <w:rFonts w:ascii="Times New Roman" w:hAnsi="Times New Roman"/>
          <w:sz w:val="20"/>
          <w:szCs w:val="20"/>
        </w:rPr>
        <w:t xml:space="preserve"> r.</w:t>
      </w:r>
      <w:r w:rsidR="00366660">
        <w:rPr>
          <w:rFonts w:ascii="Times New Roman" w:hAnsi="Times New Roman"/>
          <w:sz w:val="20"/>
          <w:szCs w:val="20"/>
        </w:rPr>
        <w:t xml:space="preserve"> do dnia 31.12.2019</w:t>
      </w:r>
      <w:r w:rsidRPr="00CD1AD4">
        <w:rPr>
          <w:rFonts w:ascii="Times New Roman" w:hAnsi="Times New Roman"/>
          <w:sz w:val="20"/>
          <w:szCs w:val="20"/>
        </w:rPr>
        <w:t xml:space="preserve"> r.</w:t>
      </w:r>
    </w:p>
    <w:p w:rsidR="00F21D1E" w:rsidRPr="00BA1BF5" w:rsidRDefault="00F21D1E" w:rsidP="00F21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 w:cs="Times New Roman"/>
          <w:sz w:val="24"/>
          <w:szCs w:val="24"/>
        </w:rPr>
        <w:t>,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sz w:val="24"/>
          <w:szCs w:val="24"/>
        </w:rPr>
        <w:t xml:space="preserve">prowadzonego przez Gminę Mirzec, Mirzec Stary 9, 27-220 Mirzec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D6249D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249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 xml:space="preserve"> podmiotu/ów:.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 w:cs="Times New Roman"/>
          <w:sz w:val="24"/>
          <w:szCs w:val="24"/>
        </w:rPr>
        <w:t xml:space="preserve">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</w:r>
      <w:r w:rsidRPr="00BA1B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D1E" w:rsidRPr="00BA1BF5" w:rsidRDefault="00F21D1E" w:rsidP="00F21D1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21D1E" w:rsidRPr="00BA1BF5" w:rsidRDefault="00F21D1E" w:rsidP="00F2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21D1E" w:rsidRPr="00BA1BF5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D1E" w:rsidRDefault="00F21D1E" w:rsidP="00F21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1E" w:rsidRPr="00BA1BF5" w:rsidRDefault="00F21D1E" w:rsidP="00F21D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D1E" w:rsidRPr="00BA1BF5" w:rsidRDefault="00F21D1E" w:rsidP="00F21D1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21D1E" w:rsidRPr="00F852FF" w:rsidRDefault="00F21D1E" w:rsidP="00F21D1E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1D1E" w:rsidRPr="00F852FF" w:rsidRDefault="00F21D1E" w:rsidP="00F21D1E">
      <w:pPr>
        <w:rPr>
          <w:rFonts w:ascii="Times New Roman" w:hAnsi="Times New Roman" w:cs="Times New Roman"/>
        </w:rPr>
      </w:pPr>
    </w:p>
    <w:p w:rsidR="00512666" w:rsidRDefault="00512666"/>
    <w:sectPr w:rsidR="00512666" w:rsidSect="00C93552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6" w:rsidRDefault="00512666" w:rsidP="00F21D1E">
      <w:pPr>
        <w:spacing w:after="0" w:line="240" w:lineRule="auto"/>
      </w:pPr>
      <w:r>
        <w:separator/>
      </w:r>
    </w:p>
  </w:endnote>
  <w:end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6" w:rsidRDefault="00512666" w:rsidP="00F21D1E">
      <w:pPr>
        <w:spacing w:after="0" w:line="240" w:lineRule="auto"/>
      </w:pPr>
      <w:r>
        <w:separator/>
      </w:r>
    </w:p>
  </w:footnote>
  <w:footnote w:type="continuationSeparator" w:id="0">
    <w:p w:rsidR="00512666" w:rsidRDefault="00512666" w:rsidP="00F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61" w:rsidRPr="00F21D1E" w:rsidRDefault="00F21D1E" w:rsidP="00F21D1E">
    <w:pPr>
      <w:pStyle w:val="Nagwek"/>
      <w:jc w:val="center"/>
      <w:rPr>
        <w:sz w:val="20"/>
        <w:szCs w:val="20"/>
      </w:rPr>
    </w:pPr>
    <w:r w:rsidRPr="00F21D1E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>
      <w:rPr>
        <w:rFonts w:ascii="Times New Roman" w:hAnsi="Times New Roman"/>
        <w:b/>
        <w:sz w:val="20"/>
        <w:szCs w:val="20"/>
      </w:rPr>
      <w:t xml:space="preserve"> </w:t>
    </w:r>
    <w:r w:rsidRPr="00F21D1E">
      <w:rPr>
        <w:rFonts w:ascii="Times New Roman" w:hAnsi="Times New Roman"/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E"/>
    <w:rsid w:val="00366660"/>
    <w:rsid w:val="00512666"/>
    <w:rsid w:val="00CD1AD4"/>
    <w:rsid w:val="00F13E00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1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F21D1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Ryszard Nowak</cp:lastModifiedBy>
  <cp:revision>4</cp:revision>
  <dcterms:created xsi:type="dcterms:W3CDTF">2017-11-24T08:06:00Z</dcterms:created>
  <dcterms:modified xsi:type="dcterms:W3CDTF">2018-11-29T10:37:00Z</dcterms:modified>
</cp:coreProperties>
</file>