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149B" w14:textId="41926321" w:rsidR="001D5B7C" w:rsidRPr="00B71CB0" w:rsidRDefault="00E32838" w:rsidP="00E32838">
      <w:pPr>
        <w:tabs>
          <w:tab w:val="left" w:pos="3672"/>
          <w:tab w:val="right" w:pos="140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D5B7C" w:rsidRPr="00B71CB0">
        <w:rPr>
          <w:rFonts w:ascii="Times New Roman" w:hAnsi="Times New Roman" w:cs="Times New Roman"/>
          <w:b/>
          <w:sz w:val="24"/>
          <w:szCs w:val="24"/>
        </w:rPr>
        <w:t>ZAŁĄCZNIK N</w:t>
      </w:r>
      <w:r w:rsidR="007727A8">
        <w:rPr>
          <w:rFonts w:ascii="Times New Roman" w:hAnsi="Times New Roman" w:cs="Times New Roman"/>
          <w:b/>
          <w:sz w:val="24"/>
          <w:szCs w:val="24"/>
        </w:rPr>
        <w:t>r</w:t>
      </w:r>
      <w:r w:rsidR="00E72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BB2">
        <w:rPr>
          <w:rFonts w:ascii="Times New Roman" w:hAnsi="Times New Roman" w:cs="Times New Roman"/>
          <w:b/>
          <w:sz w:val="24"/>
          <w:szCs w:val="24"/>
        </w:rPr>
        <w:t>1</w:t>
      </w:r>
      <w:r w:rsidR="001D5B7C" w:rsidRPr="00B71CB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2E7C69C2" w14:textId="77777777" w:rsidR="00F13BB2" w:rsidRDefault="00F13BB2" w:rsidP="00F13B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1FD3B" w14:textId="6AB4342F" w:rsidR="000472C6" w:rsidRDefault="00F13BB2" w:rsidP="00F13BB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ArialNarrow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techniczne dla </w:t>
      </w:r>
      <w:r w:rsidRPr="00B71CB0">
        <w:rPr>
          <w:rFonts w:ascii="Times New Roman" w:eastAsia="ArialNarrow" w:hAnsi="Times New Roman" w:cs="Times New Roman"/>
          <w:b/>
          <w:bCs/>
          <w:sz w:val="24"/>
          <w:szCs w:val="24"/>
        </w:rPr>
        <w:t>średniego samochodu ratowniczo – gaśniczego</w:t>
      </w:r>
      <w:r w:rsidR="00480617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dla OSP w </w:t>
      </w:r>
      <w:r w:rsidR="000A4C34">
        <w:rPr>
          <w:rFonts w:ascii="Times New Roman" w:eastAsia="ArialNarrow" w:hAnsi="Times New Roman" w:cs="Times New Roman"/>
          <w:b/>
          <w:bCs/>
          <w:sz w:val="24"/>
          <w:szCs w:val="24"/>
        </w:rPr>
        <w:t>Tychowie Starym</w:t>
      </w:r>
    </w:p>
    <w:p w14:paraId="5F8CC4C1" w14:textId="77777777" w:rsidR="00494B3D" w:rsidRPr="00B71CB0" w:rsidRDefault="00494B3D" w:rsidP="00494B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62"/>
        <w:gridCol w:w="4819"/>
      </w:tblGrid>
      <w:tr w:rsidR="00D54262" w:rsidRPr="00B71CB0" w14:paraId="64C60E78" w14:textId="77777777" w:rsidTr="00D5426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66517ED" w14:textId="77777777"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F53A395" w14:textId="77777777"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6B765B8" w14:textId="77777777"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 spełnienia wymagań minimalnych Zamawiającego</w:t>
            </w:r>
          </w:p>
        </w:tc>
      </w:tr>
      <w:tr w:rsidR="00D54262" w:rsidRPr="00B71CB0" w14:paraId="4FD92BAA" w14:textId="77777777" w:rsidTr="00D54262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D260E80" w14:textId="77777777" w:rsidR="00D54262" w:rsidRPr="00B71CB0" w:rsidRDefault="00D54262" w:rsidP="003A0CA6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8071678" w14:textId="77777777" w:rsidR="00D54262" w:rsidRPr="00B71CB0" w:rsidRDefault="00D54262" w:rsidP="003A0CA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Wymagania minimalne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F5EEDC" w14:textId="77777777" w:rsidR="00D54262" w:rsidRPr="00B71CB0" w:rsidRDefault="00D54262" w:rsidP="003A0CA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Spełnia/ Nie spełnia*</w:t>
            </w:r>
          </w:p>
        </w:tc>
      </w:tr>
      <w:tr w:rsidR="00D54262" w:rsidRPr="00B71CB0" w14:paraId="6343005E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CE602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0BEFB" w14:textId="19A89C05" w:rsidR="00D54262" w:rsidRPr="005E6954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Spełnia wymagania polskich przepisów o ruchu drogowym z uwzględnieniem wymagań dotyczących pojazdów uprzywilejowanych zgodnie z Ustawą "Prawo</w:t>
            </w:r>
            <w:r w:rsidR="005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o ruchu drogowym" (Dz. U. z 20</w:t>
            </w:r>
            <w:r w:rsidR="00D47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r. poz. 1</w:t>
            </w:r>
            <w:r w:rsidR="00D47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0 z późn. zm.).</w:t>
            </w:r>
          </w:p>
          <w:p w14:paraId="1A6B7E60" w14:textId="77777777" w:rsidR="00D54262" w:rsidRPr="005E6954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Spełnia wymagania Rozporządzenia MSWiA z dnia 20 czerwca 2007 r. z późn. zm. 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5E6954">
              <w:rPr>
                <w:rFonts w:ascii="Times New Roman" w:hAnsi="Times New Roman" w:cs="Times New Roman"/>
                <w:i/>
                <w:sz w:val="24"/>
                <w:szCs w:val="24"/>
              </w:rPr>
              <w:t>ważne Świadectwo Dopuszczenia CNBOP potwierdzające wymagane parametry przedłożone w dnu odbioru techniczno-jakościowego.</w:t>
            </w:r>
          </w:p>
          <w:p w14:paraId="28DBDE87" w14:textId="77777777" w:rsidR="00D54262" w:rsidRPr="005E6954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Pojazd kompletny posiada świadectwo dopuszczenia do użytkowania w ochronie przeciwpożarowej na terenie Polski.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969F" w14:textId="77777777" w:rsidR="00D54262" w:rsidRPr="00D54262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typ i producenta pojazdu</w:t>
            </w:r>
          </w:p>
        </w:tc>
      </w:tr>
      <w:tr w:rsidR="00D54262" w:rsidRPr="00B71CB0" w14:paraId="70707183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71EF3E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3CFE0" w14:textId="75AA5092" w:rsidR="00D54262" w:rsidRPr="005E6954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Masa całkowita samochodu gotowego do akcji ratowniczo - gaśniczej (pojazd 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br/>
              <w:t>z załogą, pełnymi zbiornikami, zabudową i wyposażeniem) nie przekracza 16.000 kg</w:t>
            </w:r>
            <w:r w:rsidR="004C6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3A">
              <w:rPr>
                <w:rFonts w:ascii="Times New Roman" w:hAnsi="Times New Roman" w:cs="Times New Roman"/>
                <w:sz w:val="24"/>
                <w:szCs w:val="24"/>
              </w:rPr>
              <w:br/>
              <w:t>i wysokości 295cm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A09C" w14:textId="77777777"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621A3939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F9DB6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210FA" w14:textId="7D901752" w:rsidR="00D54262" w:rsidRPr="005E6954" w:rsidRDefault="005E6954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Samochód</w:t>
            </w:r>
            <w:r w:rsidR="00D54262"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 kompletny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4262"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4262" w:rsidRPr="005E6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262" w:rsidRPr="005E6954">
              <w:rPr>
                <w:rFonts w:ascii="Times New Roman" w:hAnsi="Times New Roman" w:cs="Times New Roman"/>
                <w:sz w:val="24"/>
                <w:szCs w:val="24"/>
              </w:rPr>
              <w:t>nie używan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4262" w:rsidRPr="005E6954">
              <w:rPr>
                <w:rFonts w:ascii="Times New Roman" w:hAnsi="Times New Roman" w:cs="Times New Roman"/>
                <w:sz w:val="24"/>
                <w:szCs w:val="24"/>
              </w:rPr>
              <w:t>, rok produkcji 20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262" w:rsidRPr="005E6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3A0F" w14:textId="77777777"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37F8FD1C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22F81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51BA4" w14:textId="77777777" w:rsidR="00D54262" w:rsidRPr="005E6954" w:rsidRDefault="00D54262" w:rsidP="005E69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6954">
              <w:rPr>
                <w:rFonts w:ascii="Times New Roman" w:hAnsi="Times New Roman"/>
                <w:sz w:val="24"/>
                <w:szCs w:val="24"/>
              </w:rPr>
              <w:t xml:space="preserve">Silnik o zapłonie samoczynnym, spełniający normy czystości spalin EURO 6.      </w:t>
            </w:r>
          </w:p>
          <w:p w14:paraId="3DF229C3" w14:textId="0572B00B" w:rsidR="00D54262" w:rsidRPr="005E6954" w:rsidRDefault="00D54262" w:rsidP="005E6954">
            <w:pPr>
              <w:pStyle w:val="Bezodstpw"/>
              <w:rPr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/>
                <w:sz w:val="24"/>
                <w:szCs w:val="24"/>
              </w:rPr>
              <w:t>Moc min. 2</w:t>
            </w:r>
            <w:r w:rsidR="000A4C34" w:rsidRPr="005E6954">
              <w:rPr>
                <w:rFonts w:ascii="Times New Roman" w:hAnsi="Times New Roman"/>
                <w:sz w:val="24"/>
                <w:szCs w:val="24"/>
              </w:rPr>
              <w:t>5</w:t>
            </w:r>
            <w:r w:rsidRPr="005E6954">
              <w:rPr>
                <w:rFonts w:ascii="Times New Roman" w:hAnsi="Times New Roman"/>
                <w:sz w:val="24"/>
                <w:szCs w:val="24"/>
              </w:rPr>
              <w:t>0 KM.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E6C0" w14:textId="77777777" w:rsidR="00D54262" w:rsidRPr="00D54262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moc silnika</w:t>
            </w:r>
          </w:p>
        </w:tc>
      </w:tr>
      <w:tr w:rsidR="00D54262" w:rsidRPr="00B71CB0" w14:paraId="490EC0BD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2FF33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50C6A" w14:textId="47D8371D" w:rsidR="00D54262" w:rsidRPr="005E6954" w:rsidRDefault="00D54262" w:rsidP="000A4C34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Napęd 4 x </w:t>
            </w:r>
            <w:r w:rsidR="000A4C34" w:rsidRPr="005E6954">
              <w:rPr>
                <w:rFonts w:ascii="Times New Roman" w:hAnsi="Times New Roman" w:cs="Times New Roman"/>
                <w:sz w:val="24"/>
                <w:szCs w:val="24"/>
              </w:rPr>
              <w:t>2 z możliwością blokady tylnego mostu.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E04E" w14:textId="77777777" w:rsidR="00D54262" w:rsidRPr="00B71CB0" w:rsidRDefault="00D54262" w:rsidP="001C3925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08685D63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F989" w14:textId="77777777" w:rsidR="00D54262" w:rsidRPr="00B71CB0" w:rsidRDefault="00D54262" w:rsidP="001C3925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5E5AC" w14:textId="77777777" w:rsidR="00D54262" w:rsidRPr="005E6954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Podwozie samochodu z manualną skrzynią biegów.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B659" w14:textId="77777777"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653B1BE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34568" w14:textId="77777777" w:rsidR="00D54262" w:rsidRPr="00B71CB0" w:rsidRDefault="00D54262" w:rsidP="001C3925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A613A" w14:textId="02AEFB8E" w:rsidR="00D54262" w:rsidRPr="005E6954" w:rsidRDefault="00D54262" w:rsidP="005E69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6954">
              <w:rPr>
                <w:rFonts w:ascii="Times New Roman" w:hAnsi="Times New Roman"/>
                <w:sz w:val="24"/>
                <w:szCs w:val="24"/>
              </w:rPr>
              <w:t>Zawieszenie osi przód</w:t>
            </w:r>
            <w:r w:rsidR="005E6954">
              <w:rPr>
                <w:rFonts w:ascii="Times New Roman" w:hAnsi="Times New Roman"/>
                <w:sz w:val="24"/>
                <w:szCs w:val="24"/>
              </w:rPr>
              <w:t xml:space="preserve"> i tył </w:t>
            </w:r>
            <w:r w:rsidRPr="005E6954">
              <w:rPr>
                <w:rFonts w:ascii="Times New Roman" w:hAnsi="Times New Roman"/>
                <w:sz w:val="24"/>
                <w:szCs w:val="24"/>
              </w:rPr>
              <w:t>– resory.</w:t>
            </w:r>
          </w:p>
          <w:p w14:paraId="1910BBA0" w14:textId="43C152FD" w:rsidR="00D54262" w:rsidRPr="005E6954" w:rsidRDefault="00D54262" w:rsidP="005E6954">
            <w:pPr>
              <w:pStyle w:val="Bezodstpw"/>
              <w:rPr>
                <w:lang w:eastAsia="ar-SA"/>
              </w:rPr>
            </w:pPr>
            <w:r w:rsidRPr="005E6954">
              <w:rPr>
                <w:rFonts w:ascii="Times New Roman" w:hAnsi="Times New Roman"/>
                <w:sz w:val="24"/>
                <w:szCs w:val="24"/>
              </w:rPr>
              <w:t>Pojazd wyposażony w dodatkowe systemy bezpieczeństwa typu ABS.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9C87" w14:textId="77777777" w:rsidR="00D54262" w:rsidRPr="00B71CB0" w:rsidRDefault="00D54262" w:rsidP="001C392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1302241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6C9E7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C4A67" w14:textId="0DF53920" w:rsidR="00D54262" w:rsidRPr="005E6954" w:rsidRDefault="00D54262" w:rsidP="001C392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Kabina czterodrzwiowa, fabrycznie jednomodułowa, zapewniająca dostęp do silnika, </w:t>
            </w:r>
            <w:r w:rsidR="005E6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w układzie miejsc 1 + 1 + 4 (siedzenia przodem do kierunku jazdy). Za kabiną umiejscowiony i wyprowadzony do góry filtr powietrza. Kabina wyposażona w:</w:t>
            </w:r>
          </w:p>
          <w:p w14:paraId="0C8F470F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indywidualne oświetlenie nad siedzeniem dowódcy,</w:t>
            </w:r>
          </w:p>
          <w:p w14:paraId="6FA5C4AA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radiotelefon przewoźny,</w:t>
            </w:r>
          </w:p>
          <w:p w14:paraId="4576B321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fabryczne radio,</w:t>
            </w:r>
          </w:p>
          <w:p w14:paraId="75C2DF1D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niezależny układ ogrzewania i wentylacji, umożliwiający ogrzewanie kabiny przy wyłączonym silniku,</w:t>
            </w:r>
          </w:p>
          <w:p w14:paraId="4FF64B7A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szyberdach,</w:t>
            </w:r>
          </w:p>
          <w:p w14:paraId="36BA6F8C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przysłona przeciwsłoneczna zewnętrzna,</w:t>
            </w:r>
          </w:p>
          <w:p w14:paraId="29561ABD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rolety wewnętrzne przeciwsłoneczne,</w:t>
            </w:r>
          </w:p>
          <w:p w14:paraId="674C8612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elektryczne szyby przednie,</w:t>
            </w:r>
          </w:p>
          <w:p w14:paraId="7DC05054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szyby przedziału załogi otwierane manualnie,</w:t>
            </w:r>
          </w:p>
          <w:p w14:paraId="55D6A704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elektryczne lusterka,</w:t>
            </w:r>
          </w:p>
          <w:p w14:paraId="26D23213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zawieszenie kabiny na poduszkach pneumatycznych,</w:t>
            </w:r>
          </w:p>
          <w:p w14:paraId="68D7D2C6" w14:textId="77777777" w:rsidR="00D54262" w:rsidRPr="005E6954" w:rsidRDefault="00D54262" w:rsidP="00372DBD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klimatyzację fabryczną,</w:t>
            </w:r>
          </w:p>
          <w:p w14:paraId="3ABDE7E5" w14:textId="77777777" w:rsidR="00D54262" w:rsidRPr="005E6954" w:rsidRDefault="00D54262" w:rsidP="0007033E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4uchwyty na aparaty powietrzne,</w:t>
            </w:r>
          </w:p>
          <w:p w14:paraId="22762099" w14:textId="47D7D6AB" w:rsidR="00D54262" w:rsidRPr="005E6954" w:rsidRDefault="00D54262" w:rsidP="007B01A9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zamontowana podstawka </w:t>
            </w:r>
            <w:r w:rsidR="00140F7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dw</w:t>
            </w:r>
            <w:r w:rsidR="00140F79">
              <w:rPr>
                <w:rFonts w:ascii="Times New Roman" w:hAnsi="Times New Roman" w:cs="Times New Roman"/>
                <w:sz w:val="24"/>
                <w:szCs w:val="24"/>
              </w:rPr>
              <w:t>oma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 ładowarkami</w:t>
            </w:r>
            <w:r w:rsidR="00010DC2">
              <w:rPr>
                <w:rFonts w:ascii="Times New Roman" w:hAnsi="Times New Roman" w:cs="Times New Roman"/>
                <w:sz w:val="24"/>
                <w:szCs w:val="24"/>
              </w:rPr>
              <w:t xml:space="preserve"> (radiotelefony przenośne dostarczy zamawiający)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CD5058" w14:textId="056A921B" w:rsidR="00D54262" w:rsidRDefault="00D54262" w:rsidP="007B01A9">
            <w:pPr>
              <w:numPr>
                <w:ilvl w:val="0"/>
                <w:numId w:val="49"/>
              </w:numPr>
              <w:tabs>
                <w:tab w:val="right" w:pos="-267"/>
              </w:tabs>
              <w:spacing w:after="0" w:line="240" w:lineRule="atLeast"/>
              <w:ind w:left="263" w:hanging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zamontowana podstawka </w:t>
            </w:r>
            <w:r w:rsidR="00140F79">
              <w:rPr>
                <w:rFonts w:ascii="Times New Roman" w:hAnsi="Times New Roman" w:cs="Times New Roman"/>
                <w:sz w:val="24"/>
                <w:szCs w:val="24"/>
              </w:rPr>
              <w:t>z dwoma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 latark</w:t>
            </w:r>
            <w:r w:rsidR="00140F7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i typu „</w:t>
            </w:r>
            <w:proofErr w:type="spellStart"/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Survivor</w:t>
            </w:r>
            <w:proofErr w:type="spellEnd"/>
            <w:r w:rsidRPr="005E695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40F79">
              <w:rPr>
                <w:rFonts w:ascii="Times New Roman" w:hAnsi="Times New Roman" w:cs="Times New Roman"/>
                <w:sz w:val="24"/>
                <w:szCs w:val="24"/>
              </w:rPr>
              <w:t>wra</w:t>
            </w:r>
            <w:r w:rsidRPr="005E6954">
              <w:rPr>
                <w:rFonts w:ascii="Times New Roman" w:hAnsi="Times New Roman" w:cs="Times New Roman"/>
                <w:sz w:val="24"/>
                <w:szCs w:val="24"/>
              </w:rPr>
              <w:t>z ładowarkami.</w:t>
            </w:r>
          </w:p>
          <w:p w14:paraId="285BF16A" w14:textId="77777777" w:rsidR="00140F79" w:rsidRPr="005E6954" w:rsidRDefault="00140F79" w:rsidP="00140F79">
            <w:pPr>
              <w:tabs>
                <w:tab w:val="right" w:pos="-267"/>
              </w:tabs>
              <w:spacing w:after="0" w:line="240" w:lineRule="atLeast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9013BD" w14:textId="77777777" w:rsidR="00D54262" w:rsidRPr="005E6954" w:rsidRDefault="00D54262" w:rsidP="007B01A9">
            <w:pPr>
              <w:tabs>
                <w:tab w:val="right" w:pos="-267"/>
              </w:tabs>
              <w:spacing w:after="0" w:line="240" w:lineRule="atLeast"/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21659" w14:textId="77777777" w:rsidR="00D54262" w:rsidRPr="00B71CB0" w:rsidRDefault="00D54262" w:rsidP="001C392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EFAF465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F1438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784E2" w14:textId="77777777" w:rsidR="00D54262" w:rsidRPr="000539BD" w:rsidRDefault="00D54262" w:rsidP="000539BD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39BD">
              <w:rPr>
                <w:rFonts w:ascii="Times New Roman" w:hAnsi="Times New Roman"/>
                <w:sz w:val="24"/>
                <w:szCs w:val="24"/>
              </w:rPr>
              <w:t>Fotele wyposażone w pasy bezpieczeństwa:</w:t>
            </w:r>
          </w:p>
          <w:p w14:paraId="42119217" w14:textId="77777777" w:rsidR="00D54262" w:rsidRPr="000539BD" w:rsidRDefault="00D54262" w:rsidP="000539BD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0539BD">
              <w:rPr>
                <w:rFonts w:ascii="Times New Roman" w:hAnsi="Times New Roman"/>
                <w:sz w:val="24"/>
                <w:szCs w:val="24"/>
              </w:rPr>
              <w:t xml:space="preserve">siedzenia pokryte materiałem łatwo zmywalnym, odpornym na rozdarcie </w:t>
            </w:r>
            <w:r w:rsidRPr="000539BD">
              <w:rPr>
                <w:rFonts w:ascii="Times New Roman" w:hAnsi="Times New Roman"/>
                <w:sz w:val="24"/>
                <w:szCs w:val="24"/>
              </w:rPr>
              <w:br/>
              <w:t>i ścieranie,</w:t>
            </w:r>
          </w:p>
          <w:p w14:paraId="371E5AD7" w14:textId="77777777" w:rsidR="00D54262" w:rsidRPr="000539BD" w:rsidRDefault="00D54262" w:rsidP="000539BD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0539BD">
              <w:rPr>
                <w:rFonts w:ascii="Times New Roman" w:hAnsi="Times New Roman"/>
                <w:sz w:val="24"/>
                <w:szCs w:val="24"/>
              </w:rPr>
              <w:t>fotele wyposażone w zagłówki,</w:t>
            </w:r>
          </w:p>
          <w:p w14:paraId="228FC5D2" w14:textId="77777777" w:rsidR="00D54262" w:rsidRPr="000539BD" w:rsidRDefault="00D54262" w:rsidP="000539BD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0539BD">
              <w:rPr>
                <w:rFonts w:ascii="Times New Roman" w:hAnsi="Times New Roman"/>
                <w:sz w:val="24"/>
                <w:szCs w:val="24"/>
              </w:rPr>
              <w:t>fotel dla kierowcy z zawieszeniem pneumatycznym, z regulacją wysokości, odległości i pochylenia oparcia,</w:t>
            </w:r>
          </w:p>
          <w:p w14:paraId="44151D1E" w14:textId="0B0B9092" w:rsidR="00D54262" w:rsidRDefault="00D54262" w:rsidP="000539BD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39BD">
              <w:rPr>
                <w:rFonts w:ascii="Times New Roman" w:hAnsi="Times New Roman"/>
                <w:sz w:val="24"/>
                <w:szCs w:val="24"/>
              </w:rPr>
              <w:t>fotel dowódcy z regulacją wzdłużną, regulacją wysokości i pochylenia oparcia</w:t>
            </w:r>
            <w:r w:rsidR="00010D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B5E56A" w14:textId="5AD7E257" w:rsidR="00010DC2" w:rsidRDefault="00010DC2" w:rsidP="000539BD">
            <w:pPr>
              <w:pStyle w:val="Bezodstpw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oparciach siedzeń załogi zamontowane 4 uchwyty na aparaty powietrzne,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możliwością indywidualnego odblokowania.</w:t>
            </w:r>
          </w:p>
          <w:p w14:paraId="52D9C915" w14:textId="77777777" w:rsidR="00010DC2" w:rsidRDefault="00010DC2" w:rsidP="00010DC2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00A4C95B" w14:textId="332C430D" w:rsidR="000539BD" w:rsidRPr="000539BD" w:rsidRDefault="000539BD" w:rsidP="000539BD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6726" w14:textId="77777777" w:rsidR="00D54262" w:rsidRPr="00B71CB0" w:rsidRDefault="00D54262" w:rsidP="001C3925">
            <w:pPr>
              <w:tabs>
                <w:tab w:val="right" w:pos="-1184"/>
                <w:tab w:val="left" w:pos="25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03A00A20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EB8F4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A68FF" w14:textId="77777777"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Instalacja elektryczna jednoprzewodowa 24V, z biegunem ujemnym na masie lub dwuprzewodowa w przypadku zabudowy z tworzywa sztucznego. Moc alternatora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pojemność akumulatorów zapewnia pełne zapotrzebowanie na energię elektryczną przy jej maksymalnym obciążeniu.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B7F4" w14:textId="77777777"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094E88A2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1121E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0CDFB" w14:textId="77777777"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Instalacja elektryczna wyposażona w główny wyłącznik prądu.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229" w14:textId="77777777" w:rsidR="00D54262" w:rsidRPr="00B71CB0" w:rsidRDefault="00D54262" w:rsidP="001C3925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5C10A949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C68FF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4D6AE" w14:textId="77777777" w:rsidR="00D54262" w:rsidRPr="00B71CB0" w:rsidRDefault="00D54262" w:rsidP="001C392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9518" w14:textId="77777777" w:rsidR="00D54262" w:rsidRPr="00B71CB0" w:rsidRDefault="00D54262" w:rsidP="001C392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18CF4875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3B411F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DEF72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Samochód wyposażony w instalację antenową na pasmo radiowe 148 MHz.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B033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07EB8ABB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B5F42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24E01" w14:textId="5F6C73ED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Pojazd posiada urządzenia sygnalizacyjno - ostrzegawcze, akustyczne i świetlne pojazdu uprzywilejowanego</w:t>
            </w:r>
            <w:r w:rsidR="000539BD">
              <w:rPr>
                <w:rFonts w:ascii="Times New Roman" w:hAnsi="Times New Roman" w:cs="Times New Roman"/>
                <w:sz w:val="24"/>
                <w:szCs w:val="24"/>
              </w:rPr>
              <w:t xml:space="preserve"> wraz z sygnałem pneumatyczny</w:t>
            </w:r>
            <w:r w:rsidR="0013348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5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48C">
              <w:rPr>
                <w:rFonts w:ascii="Times New Roman" w:hAnsi="Times New Roman" w:cs="Times New Roman"/>
                <w:sz w:val="24"/>
                <w:szCs w:val="24"/>
              </w:rPr>
              <w:t>dźwiękowym</w:t>
            </w:r>
            <w:r w:rsidR="00010DC2">
              <w:rPr>
                <w:rFonts w:ascii="Times New Roman" w:hAnsi="Times New Roman" w:cs="Times New Roman"/>
                <w:sz w:val="24"/>
                <w:szCs w:val="24"/>
              </w:rPr>
              <w:t>, włączanym dodatkowym włącznikiem w kabinie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4CD6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26B127B6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5EB5E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36146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Pojazd wyposażony w sygnalizację świetlną i dźwiękową włączonego biegu wstecznego, jako sygnalizację świetlną dopuszcza się światło cofania.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721A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1901B78D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D49E7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92C7D" w14:textId="73FBAEC2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Maksymalna prędkość na najwyższym biegu - nie mniejsza niż </w:t>
            </w:r>
            <w:r w:rsidR="00010D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km/h</w:t>
            </w:r>
            <w:r w:rsidR="004860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7DC5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00D79A7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B4C8C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49D21" w14:textId="7122F098" w:rsidR="00D54262" w:rsidRPr="00B71CB0" w:rsidRDefault="00D54262" w:rsidP="007B01A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Rezerwa masy w pełni obciążonego samochodu w stosunku do całkowitej dopuszczalnej masy pojazdu podanej w homologacji typu zgodnie</w:t>
            </w:r>
            <w:r w:rsidR="00486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 Rozporządzeniem MSWiA z dnia 20 czerwca 2007 r. z późn. zm.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E802" w14:textId="77777777" w:rsidR="00D54262" w:rsidRPr="00B71CB0" w:rsidRDefault="00D54262" w:rsidP="007B01A9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27857CBC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0EF35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5A1B0" w14:textId="77777777" w:rsidR="00D54262" w:rsidRPr="004860C7" w:rsidRDefault="00D54262" w:rsidP="004860C7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60C7">
              <w:rPr>
                <w:rFonts w:ascii="Times New Roman" w:hAnsi="Times New Roman"/>
                <w:sz w:val="24"/>
                <w:szCs w:val="24"/>
              </w:rPr>
              <w:t>Kolorystyka:</w:t>
            </w:r>
          </w:p>
          <w:p w14:paraId="5A78CA2F" w14:textId="76A14BD6" w:rsidR="00D54262" w:rsidRPr="004860C7" w:rsidRDefault="00D54262" w:rsidP="004860C7">
            <w:pPr>
              <w:pStyle w:val="Bezodstpw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0C7">
              <w:rPr>
                <w:rFonts w:ascii="Times New Roman" w:hAnsi="Times New Roman"/>
                <w:sz w:val="24"/>
                <w:szCs w:val="24"/>
              </w:rPr>
              <w:t>samochód – RAL 3000</w:t>
            </w:r>
            <w:r w:rsidR="004860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F14078" w14:textId="24E74568" w:rsidR="00D54262" w:rsidRPr="004860C7" w:rsidRDefault="00D54262" w:rsidP="004860C7">
            <w:pPr>
              <w:pStyle w:val="Bezodstpw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0C7">
              <w:rPr>
                <w:rFonts w:ascii="Times New Roman" w:hAnsi="Times New Roman"/>
                <w:sz w:val="24"/>
                <w:szCs w:val="24"/>
              </w:rPr>
              <w:t>elementy błotników i zderzaków – białe</w:t>
            </w:r>
            <w:r w:rsidR="004860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8F4AB1" w14:textId="77777777" w:rsidR="00D54262" w:rsidRDefault="00D54262" w:rsidP="004860C7">
            <w:pPr>
              <w:pStyle w:val="Bezodstpw"/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4860C7">
              <w:rPr>
                <w:rFonts w:ascii="Times New Roman" w:hAnsi="Times New Roman"/>
                <w:sz w:val="24"/>
                <w:szCs w:val="24"/>
              </w:rPr>
              <w:t>elementy podwozia – czarne</w:t>
            </w:r>
            <w:r w:rsidR="004860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431BCD" w14:textId="7152E7B0" w:rsidR="004860C7" w:rsidRPr="004860C7" w:rsidRDefault="004860C7" w:rsidP="004860C7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6A01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8591D36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F0001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FF9AF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Instalacja pneumatyczna pojazdu zapewniająca możliwość wyjazdu w ciągu 60 s, od chwili uruchomienia silnika samochodu, równocześnie zapewnione prawidłowe funkcjonowanie hamulców.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87D1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ABA69C6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29AFA" w14:textId="77777777" w:rsidR="00D54262" w:rsidRPr="00B71CB0" w:rsidRDefault="00D54262" w:rsidP="00610CB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0341F" w14:textId="57957983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Wylot spalin nie skierowany na stanowisko obsługi poszczególnych urządzeń pojazdu, zapewnić ochronę przed oparzeniami podczas normalnej pracy załogi</w:t>
            </w:r>
            <w:r w:rsidR="00010DC2">
              <w:rPr>
                <w:rFonts w:ascii="Times New Roman" w:hAnsi="Times New Roman" w:cs="Times New Roman"/>
                <w:sz w:val="24"/>
                <w:szCs w:val="24"/>
              </w:rPr>
              <w:t xml:space="preserve"> (na lewą stronę)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7828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0E631092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8C990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9843D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Podstawowa obsługa silnika możliwa bez podnoszenia kabiny.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D35A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145D1A6C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F6199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FD2AA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Pojemność zbiornika paliwa powinna zapewniać przejazd minimum 300 km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4 godzinną pracę autopompy.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CAC8" w14:textId="77777777" w:rsidR="00D54262" w:rsidRPr="00B71CB0" w:rsidRDefault="00D54262" w:rsidP="001C392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5467EF8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B6AD0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D95A3" w14:textId="77777777"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Silnik pojazdu przystosowany do ciągłej pracy, bez uzupełniania cieczy chłodzącej, oleju oraz przekraczania dopuszczalnych parametrów pracy określonych przez producenta.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7385" w14:textId="77777777"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405F626F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1DF24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A230D" w14:textId="77777777"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Podwozie pojazdu o wzmocnionym zawieszeniu w związku ze stałym obciążeniem pojazdu.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5B53" w14:textId="77777777" w:rsidR="00D54262" w:rsidRPr="00B71CB0" w:rsidRDefault="00D54262" w:rsidP="001C3925">
            <w:pPr>
              <w:tabs>
                <w:tab w:val="left" w:pos="48"/>
                <w:tab w:val="left" w:pos="907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3CE4288F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009A7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F1086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Ogumienie uniwersalne z bieżnikiem dostosowanym do różnych warunków atmosferycznych. Przód – ogumienie pojedyncze, tył – bliźniaki.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E21B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106B76E6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4CE71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8C62" w14:textId="3F96C214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Pełnowymiarowe koło zapasowe na wyposażeniu pojazdu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0C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stałego przewożenia</w:t>
            </w:r>
            <w:r w:rsidR="004860C7">
              <w:rPr>
                <w:rFonts w:ascii="Times New Roman" w:hAnsi="Times New Roman" w:cs="Times New Roman"/>
                <w:sz w:val="24"/>
                <w:szCs w:val="24"/>
              </w:rPr>
              <w:t xml:space="preserve"> na pojeździe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66272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550A665C" w14:textId="77777777" w:rsidTr="00D54262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BD13F9" w14:textId="77777777" w:rsidR="00D54262" w:rsidRPr="00B71CB0" w:rsidRDefault="00D54262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1B3F6B2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Pojazd wyposażony w hak holowniczy z tyłu pojazdu posiadający homologację lub znak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Samochód wyposażony w zaczep holowniczy i szekle z przodu umożliwiające odholowanie pojazdu.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BF031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9D" w:rsidRPr="00B71CB0" w14:paraId="52ECDEAD" w14:textId="77777777" w:rsidTr="00D54262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E0934" w14:textId="5AEE1FE4" w:rsidR="00C5749D" w:rsidRPr="00B71CB0" w:rsidRDefault="00C5749D" w:rsidP="001C392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63BE93" w14:textId="5FE8701A" w:rsidR="00C5749D" w:rsidRPr="00B71CB0" w:rsidRDefault="00C5749D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wyposażenie: wyciągarka elektryczna o uciągu min. 6 ton, zabezpieczona obudową kompozytową.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2C71A" w14:textId="77777777" w:rsidR="00C5749D" w:rsidRPr="00B71CB0" w:rsidRDefault="00C5749D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432C01E9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B05BA1B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75C159C0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b/>
                <w:sz w:val="24"/>
                <w:szCs w:val="24"/>
              </w:rPr>
              <w:t>Zabudowa pożarnicza: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59D0095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262" w:rsidRPr="00B71CB0" w14:paraId="7F75F132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220D0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184E3" w14:textId="0177BDB6" w:rsidR="00D54262" w:rsidRPr="00B71CB0" w:rsidRDefault="00D54262" w:rsidP="00CA70A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Zabudowa nadwozia wykonana z materiałów odpornych na korozję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 xml:space="preserve">, ze stali nierdzewnej i aluminium 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 kolorze RAL3000. Wnętrze skrytek - blacha anodowana, prowadnice do półek wykonane ze stali nierdzewnej, półki wzmocnione poprzez ramkę ze stali nierdzewnej.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AA38" w14:textId="77777777" w:rsidR="00D54262" w:rsidRPr="00B71CB0" w:rsidRDefault="00D54262" w:rsidP="00CA70AA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5E01F033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2F69C" w14:textId="77777777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BAACA" w14:textId="10F660FF" w:rsidR="00D54262" w:rsidRPr="00B71CB0" w:rsidRDefault="00D54262" w:rsidP="003A0CA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Dach zabudowy w formie podestu roboczego, w wykonaniu antypoślizgowym. 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Na dachu działko wodno – pianowe typu DWP 16 oraz uchwyty na drabinę</w:t>
            </w:r>
            <w:r w:rsidR="00010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 xml:space="preserve"> węże ssawne</w:t>
            </w:r>
            <w:r w:rsidR="00010DC2">
              <w:rPr>
                <w:rFonts w:ascii="Times New Roman" w:hAnsi="Times New Roman" w:cs="Times New Roman"/>
                <w:sz w:val="24"/>
                <w:szCs w:val="24"/>
              </w:rPr>
              <w:t>, bosak, mostki przejazdowe i tłumicę</w:t>
            </w: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0BB5" w14:textId="77777777" w:rsidR="00D54262" w:rsidRPr="00B71CB0" w:rsidRDefault="00D54262" w:rsidP="003A0CA6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633BD2A9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17434" w14:textId="75DB4D88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3BDCA" w14:textId="77777777" w:rsidR="00D54262" w:rsidRPr="00B71CB0" w:rsidRDefault="00D54262" w:rsidP="00610CB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Drabina do wejścia na dach ze stali nierdzewnej, jednoczęściowa, bez dodatkowej konieczności składania/rozkładania.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topnie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w wykonaniu antypoślizgowym. Odległość pierwszego szczebla od podłoża nie przekracza 600 mm.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D27C" w14:textId="77777777" w:rsidR="00D54262" w:rsidRPr="00B71CB0" w:rsidRDefault="00D54262" w:rsidP="00610CB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6CC74C28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D81BA" w14:textId="4A812BB9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6785C" w14:textId="62E633BF" w:rsidR="00D54262" w:rsidRPr="00B71CB0" w:rsidRDefault="00D54262" w:rsidP="001C3925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5FAD" w14:textId="77777777" w:rsidR="00D54262" w:rsidRPr="00B71CB0" w:rsidRDefault="00D54262" w:rsidP="001C3925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4AF7473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19258" w14:textId="6F0450D3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7FE88" w14:textId="77777777" w:rsidR="00D54262" w:rsidRPr="00B71CB0" w:rsidRDefault="00D54262" w:rsidP="001C392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629A" w14:textId="77777777" w:rsidR="00D54262" w:rsidRPr="00B71CB0" w:rsidRDefault="00D54262" w:rsidP="001C392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C3047A9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36890" w14:textId="1F394820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F1316" w14:textId="77777777"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Pojazd posiada oświetlenie pola pracy wokół samochodu zapewniające oświetlenie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w warunkach słabej widoczności oraz oświetlenie powierzchni dachu roboczego.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045D" w14:textId="77777777"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68B2B9C4" w14:textId="77777777" w:rsidTr="00D54262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A2377" w14:textId="0FBABE5F" w:rsidR="00D54262" w:rsidRPr="00B71CB0" w:rsidRDefault="00D54262" w:rsidP="001C392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F7CD9" w14:textId="77777777"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6AE5" w14:textId="77777777" w:rsidR="00D54262" w:rsidRPr="00B71CB0" w:rsidRDefault="00D54262" w:rsidP="001C392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4CED1F3C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D87AB" w14:textId="6CA2C4DB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A8170" w14:textId="77777777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Konstrukcja skrytek zapewniająca odprowadzenie wody z ich wnętrza.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891F" w14:textId="77777777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27917461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42ABF" w14:textId="7D37F580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8B515" w14:textId="77777777" w:rsidR="00D54262" w:rsidRPr="00B71CB0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Zbiorniki na środki gaśnicze wykonane z materiałów kompozytowych.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BC59" w14:textId="77777777" w:rsidR="00D54262" w:rsidRPr="00B71CB0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0138E440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A831C" w14:textId="27F2E459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482CC" w14:textId="1F695611" w:rsidR="00D54262" w:rsidRPr="00B71CB0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Zbiornik wody 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o pojemności co najmniej 2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500 litrów wyposażony w oprzyrządowanie umożliwiające jego bezpieczną eksploatację, z układem zabezpieczającym przed wypływem wody w czasie jazdy. Zbiornik wyposażony w falochrony, posiada właz rewizyjny.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735F" w14:textId="77777777" w:rsidR="00D54262" w:rsidRPr="00D54262" w:rsidRDefault="00D54262" w:rsidP="001C392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pojemność zbiornika wody</w:t>
            </w:r>
          </w:p>
        </w:tc>
      </w:tr>
      <w:tr w:rsidR="00D54262" w:rsidRPr="00B71CB0" w14:paraId="2C9B2D14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90B77" w14:textId="4CC8EF7E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F6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42DF6" w14:textId="50DCEF52" w:rsidR="00D54262" w:rsidRDefault="00D54262" w:rsidP="00AF685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50">
              <w:rPr>
                <w:rFonts w:ascii="Times New Roman" w:hAnsi="Times New Roman"/>
                <w:sz w:val="24"/>
                <w:szCs w:val="24"/>
              </w:rPr>
              <w:t xml:space="preserve">Zbiornik środka pianotwórczego o pojemności min. 10% zbiornika wody wykonany </w:t>
            </w:r>
            <w:r w:rsidR="00AF6850" w:rsidRPr="00AF6850">
              <w:rPr>
                <w:rFonts w:ascii="Times New Roman" w:hAnsi="Times New Roman"/>
                <w:sz w:val="24"/>
                <w:szCs w:val="24"/>
              </w:rPr>
              <w:br/>
            </w:r>
            <w:r w:rsidRPr="00AF6850">
              <w:rPr>
                <w:rFonts w:ascii="Times New Roman" w:hAnsi="Times New Roman"/>
                <w:sz w:val="24"/>
                <w:szCs w:val="24"/>
              </w:rPr>
              <w:t xml:space="preserve">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 </w:t>
            </w:r>
          </w:p>
          <w:p w14:paraId="46D5EFBC" w14:textId="1C1D8F9E" w:rsidR="00AF6850" w:rsidRDefault="00AF6850" w:rsidP="00AF685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Zbiornik napełniony środkiem pianotwórczym.</w:t>
            </w:r>
          </w:p>
          <w:p w14:paraId="351B6B41" w14:textId="77777777" w:rsidR="00AF6850" w:rsidRPr="00AF6850" w:rsidRDefault="00AF6850" w:rsidP="00AF6850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59D87B" w14:textId="1F9563D9" w:rsidR="00AF6850" w:rsidRPr="00B71CB0" w:rsidRDefault="00AF6850" w:rsidP="00AF6850">
            <w:pPr>
              <w:pStyle w:val="Bezodstpw"/>
              <w:jc w:val="both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BCA1" w14:textId="77777777" w:rsidR="00D54262" w:rsidRPr="00B71CB0" w:rsidRDefault="00D54262" w:rsidP="00E06C7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1F290200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D21C5" w14:textId="465C5CDA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563AC" w14:textId="1F123576"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zlokalizowana z tyłu pojazdu w obudowanym przedziale, zamykanym drzwiami żaluzjowymi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 xml:space="preserve"> i możliwością utrzymania łączności z przedziałem kabiny</w:t>
            </w:r>
            <w:r w:rsidR="00ED6C96">
              <w:rPr>
                <w:rFonts w:ascii="Times New Roman" w:hAnsi="Times New Roman" w:cs="Times New Roman"/>
                <w:sz w:val="24"/>
                <w:szCs w:val="24"/>
              </w:rPr>
              <w:t xml:space="preserve"> poprzez zewnętrzny głośnik z mikrofonem połączony z radiotelefonem samochodowym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A6E9" w14:textId="77777777"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12934BC2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E8D2D" w14:textId="0D23C68A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A9C4A" w14:textId="536A1041" w:rsidR="00D54262" w:rsidRPr="00B71CB0" w:rsidRDefault="00D54262" w:rsidP="006D7C75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Autopompa 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A 16/8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8B6B" w14:textId="77777777" w:rsidR="00D54262" w:rsidRPr="00D54262" w:rsidRDefault="00D54262" w:rsidP="006D7C75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262">
              <w:rPr>
                <w:rFonts w:ascii="Times New Roman" w:hAnsi="Times New Roman" w:cs="Times New Roman"/>
                <w:i/>
                <w:sz w:val="24"/>
                <w:szCs w:val="24"/>
              </w:rPr>
              <w:t>Podać producenta, model i wydajność autopompy</w:t>
            </w:r>
          </w:p>
        </w:tc>
      </w:tr>
      <w:tr w:rsidR="00D54262" w:rsidRPr="00B71CB0" w14:paraId="22A0CF3F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E1AAF" w14:textId="0B4082E2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270CE" w14:textId="77777777" w:rsidR="00D54262" w:rsidRPr="00B71CB0" w:rsidRDefault="00D54262" w:rsidP="001C392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88BF" w14:textId="77777777" w:rsidR="00D54262" w:rsidRPr="00B71CB0" w:rsidRDefault="00D54262" w:rsidP="001C392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2A04620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B5EC9" w14:textId="56F78CAA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FEFA8" w14:textId="77777777" w:rsidR="00D54262" w:rsidRPr="009C406B" w:rsidRDefault="00D54262" w:rsidP="009C40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Autopompa umożliwia podanie wody i wodnego roztworu środka pianotwórczego do minimum:</w:t>
            </w:r>
          </w:p>
          <w:p w14:paraId="7689C111" w14:textId="77777777" w:rsidR="00D54262" w:rsidRPr="009C406B" w:rsidRDefault="00D54262" w:rsidP="009C40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- dwóch nasad tłocznych 75 zlokalizowanych z tyłu pojazdu,</w:t>
            </w:r>
          </w:p>
          <w:p w14:paraId="1DC09C7E" w14:textId="0AE15BF7" w:rsidR="00D54262" w:rsidRPr="009C406B" w:rsidRDefault="00D54262" w:rsidP="009C40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- linii szybkiego natarcia</w:t>
            </w:r>
            <w:r w:rsidR="00CC2D56">
              <w:rPr>
                <w:rFonts w:ascii="Times New Roman" w:hAnsi="Times New Roman"/>
                <w:sz w:val="24"/>
                <w:szCs w:val="24"/>
              </w:rPr>
              <w:t>: o długości min. 60m zakończona prądownicą wodno-pianową o regulowanej wydajności</w:t>
            </w:r>
            <w:r w:rsidRPr="009C406B">
              <w:rPr>
                <w:rFonts w:ascii="Times New Roman" w:hAnsi="Times New Roman"/>
                <w:sz w:val="24"/>
                <w:szCs w:val="24"/>
              </w:rPr>
              <w:t>,</w:t>
            </w:r>
            <w:r w:rsidR="00CC2D56">
              <w:rPr>
                <w:rFonts w:ascii="Times New Roman" w:hAnsi="Times New Roman"/>
                <w:sz w:val="24"/>
                <w:szCs w:val="24"/>
              </w:rPr>
              <w:t xml:space="preserve"> zwijadło wyposażone w napęd mechaniczny,</w:t>
            </w:r>
          </w:p>
          <w:p w14:paraId="0140563C" w14:textId="64490507" w:rsidR="00D54262" w:rsidRPr="009C406B" w:rsidRDefault="00D54262" w:rsidP="009C40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- działka wodno-pianowego klasy DWP</w:t>
            </w:r>
            <w:r w:rsidR="009C4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06B">
              <w:rPr>
                <w:rFonts w:ascii="Times New Roman" w:hAnsi="Times New Roman"/>
                <w:sz w:val="24"/>
                <w:szCs w:val="24"/>
              </w:rPr>
              <w:t>16 - korpus wykonany ze stali nierdzewnej,</w:t>
            </w:r>
          </w:p>
          <w:p w14:paraId="6460D912" w14:textId="0291D14D" w:rsidR="00D54262" w:rsidRDefault="00D54262" w:rsidP="00665099">
            <w:pPr>
              <w:tabs>
                <w:tab w:val="left" w:pos="161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- zraszacze przednie i boczne załączane z kabiny kierowcy.</w:t>
            </w:r>
          </w:p>
          <w:p w14:paraId="2F171DC9" w14:textId="77777777" w:rsidR="00CC2D56" w:rsidRDefault="00CC2D56" w:rsidP="00665099">
            <w:pPr>
              <w:tabs>
                <w:tab w:val="left" w:pos="161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E1B7" w14:textId="73216D09" w:rsidR="00C5749D" w:rsidRPr="00B71CB0" w:rsidRDefault="00C5749D" w:rsidP="00665099">
            <w:pPr>
              <w:tabs>
                <w:tab w:val="left" w:pos="161"/>
                <w:tab w:val="left" w:pos="6479"/>
                <w:tab w:val="lef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D983" w14:textId="77777777" w:rsidR="00D54262" w:rsidRPr="00B71CB0" w:rsidRDefault="00D54262" w:rsidP="006645E6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55D538F2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F1F62" w14:textId="627423B3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3997E" w14:textId="77777777"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umożliwia podanie wody do zbiornika samochodu.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34AB" w14:textId="77777777" w:rsidR="00D54262" w:rsidRPr="00B71CB0" w:rsidRDefault="00D54262" w:rsidP="001C392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4410992C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677EC" w14:textId="0778E70B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39B09" w14:textId="32A03ADC" w:rsidR="00D54262" w:rsidRPr="009C406B" w:rsidRDefault="00D54262" w:rsidP="009C406B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Autopompa wyposażona w urządzenie odpowietrzające umożliwiające zassanie wody:</w:t>
            </w:r>
          </w:p>
          <w:p w14:paraId="513F7D50" w14:textId="77777777" w:rsidR="00D54262" w:rsidRPr="009C406B" w:rsidRDefault="00D54262" w:rsidP="009C406B">
            <w:pPr>
              <w:pStyle w:val="Bezodstpw"/>
              <w:numPr>
                <w:ilvl w:val="0"/>
                <w:numId w:val="61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z głębokości 1,5 m w czasie do 30 sek.,</w:t>
            </w:r>
          </w:p>
          <w:p w14:paraId="2E519002" w14:textId="72746978" w:rsidR="00D54262" w:rsidRPr="00C5749D" w:rsidRDefault="00D54262" w:rsidP="009C406B">
            <w:pPr>
              <w:pStyle w:val="Bezodstpw"/>
              <w:numPr>
                <w:ilvl w:val="0"/>
                <w:numId w:val="61"/>
              </w:numPr>
              <w:rPr>
                <w:lang w:eastAsia="ar-SA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z głębokości 7,5 m w czasie do 60 sek.</w:t>
            </w:r>
          </w:p>
          <w:p w14:paraId="76FF09F1" w14:textId="77777777" w:rsidR="00C5749D" w:rsidRPr="009C406B" w:rsidRDefault="00C5749D" w:rsidP="00C5749D">
            <w:pPr>
              <w:pStyle w:val="Bezodstpw"/>
              <w:ind w:left="720"/>
              <w:rPr>
                <w:lang w:eastAsia="ar-SA"/>
              </w:rPr>
            </w:pPr>
          </w:p>
          <w:p w14:paraId="0BB74620" w14:textId="58AADF9E" w:rsidR="009C406B" w:rsidRPr="00B71CB0" w:rsidRDefault="009C406B" w:rsidP="009C406B">
            <w:pPr>
              <w:pStyle w:val="Bezodstpw"/>
              <w:ind w:left="720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E7DC" w14:textId="77777777" w:rsidR="00D54262" w:rsidRPr="00B71CB0" w:rsidRDefault="00D54262" w:rsidP="00917A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270FADB7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0F3F1" w14:textId="6699F959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B3EEA" w14:textId="7808A366" w:rsidR="00D54262" w:rsidRPr="009C406B" w:rsidRDefault="00D54262" w:rsidP="009C406B">
            <w:pPr>
              <w:pStyle w:val="Bezodstpw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 xml:space="preserve">W przedziale autopompy znajdują się co najmniej następujące urządzenia </w:t>
            </w:r>
            <w:proofErr w:type="spellStart"/>
            <w:r w:rsidRPr="009C406B">
              <w:rPr>
                <w:rFonts w:ascii="Times New Roman" w:hAnsi="Times New Roman"/>
                <w:sz w:val="24"/>
                <w:szCs w:val="24"/>
              </w:rPr>
              <w:t>kontrolno</w:t>
            </w:r>
            <w:proofErr w:type="spellEnd"/>
            <w:r w:rsidRPr="009C4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A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406B">
              <w:rPr>
                <w:rFonts w:ascii="Times New Roman" w:hAnsi="Times New Roman"/>
                <w:sz w:val="24"/>
                <w:szCs w:val="24"/>
              </w:rPr>
              <w:t xml:space="preserve"> sterownicze pracy pompy:</w:t>
            </w:r>
          </w:p>
          <w:p w14:paraId="58197318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manowakuometr,</w:t>
            </w:r>
          </w:p>
          <w:p w14:paraId="6361429F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manometr niskiego ciśnienia,</w:t>
            </w:r>
          </w:p>
          <w:p w14:paraId="2545C4F9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wskaźnik poziomu wody w zbiorniku samochodu,</w:t>
            </w:r>
          </w:p>
          <w:p w14:paraId="00A25DED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wskaźnik poziomu środka pianotwórczego w zbiorniku,</w:t>
            </w:r>
          </w:p>
          <w:p w14:paraId="6FF9FBED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regulator prędkości obrotowej silnika pojazdu,</w:t>
            </w:r>
          </w:p>
          <w:p w14:paraId="6442A117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wyłącznik silnika pojazdu,</w:t>
            </w:r>
          </w:p>
          <w:p w14:paraId="6B2AED9B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kontrolka pracy silnika,</w:t>
            </w:r>
          </w:p>
          <w:p w14:paraId="68EA55FB" w14:textId="77777777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kontrolka włączenia pompy,</w:t>
            </w:r>
          </w:p>
          <w:p w14:paraId="00F17600" w14:textId="5FE57D3E" w:rsidR="00D54262" w:rsidRPr="009C406B" w:rsidRDefault="00D54262" w:rsidP="009C406B">
            <w:pPr>
              <w:pStyle w:val="Bezodstpw"/>
              <w:numPr>
                <w:ilvl w:val="0"/>
                <w:numId w:val="62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 xml:space="preserve">schemat układu wodno </w:t>
            </w:r>
            <w:r w:rsidR="00B22A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406B">
              <w:rPr>
                <w:rFonts w:ascii="Times New Roman" w:hAnsi="Times New Roman"/>
                <w:sz w:val="24"/>
                <w:szCs w:val="24"/>
              </w:rPr>
              <w:t xml:space="preserve"> pianowego oraz oznaczenie zaworów.</w:t>
            </w:r>
          </w:p>
          <w:p w14:paraId="4A487C1F" w14:textId="77777777" w:rsidR="00D54262" w:rsidRPr="009C406B" w:rsidRDefault="00D54262" w:rsidP="009C406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W kabinie kierowcy znajdują się następujące urządzenia kontrolno-pomiarowe:</w:t>
            </w:r>
          </w:p>
          <w:p w14:paraId="59CE8BDA" w14:textId="77777777" w:rsidR="00D54262" w:rsidRPr="009C406B" w:rsidRDefault="00D54262" w:rsidP="009C406B">
            <w:pPr>
              <w:pStyle w:val="Bezodstpw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lastRenderedPageBreak/>
              <w:t>manometr niskiego ciśnienia,</w:t>
            </w:r>
          </w:p>
          <w:p w14:paraId="63D80049" w14:textId="77777777" w:rsidR="00D54262" w:rsidRPr="009C406B" w:rsidRDefault="00D54262" w:rsidP="009C406B">
            <w:pPr>
              <w:pStyle w:val="Bezodstpw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wskaźnik poziomu wody w zbiorniku,</w:t>
            </w:r>
          </w:p>
          <w:p w14:paraId="76A8CC12" w14:textId="77777777" w:rsidR="00D54262" w:rsidRPr="009C406B" w:rsidRDefault="00D54262" w:rsidP="009C406B">
            <w:pPr>
              <w:pStyle w:val="Bezodstpw"/>
              <w:numPr>
                <w:ilvl w:val="0"/>
                <w:numId w:val="63"/>
              </w:numPr>
              <w:rPr>
                <w:lang w:eastAsia="ar-SA"/>
              </w:rPr>
            </w:pPr>
            <w:r w:rsidRPr="009C406B">
              <w:rPr>
                <w:rFonts w:ascii="Times New Roman" w:hAnsi="Times New Roman"/>
                <w:sz w:val="24"/>
                <w:szCs w:val="24"/>
              </w:rPr>
              <w:t>wskaźnik poziomu środka pianotwórczego.</w:t>
            </w:r>
          </w:p>
          <w:p w14:paraId="708FE568" w14:textId="2E5464B9" w:rsidR="009C406B" w:rsidRPr="00B71CB0" w:rsidRDefault="009C406B" w:rsidP="009C406B">
            <w:pPr>
              <w:pStyle w:val="Bezodstpw"/>
              <w:ind w:left="720"/>
              <w:rPr>
                <w:lang w:eastAsia="ar-SA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AE68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06F85A5D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80878" w14:textId="070CBA71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9A5E8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859B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4F18130D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F471B" w14:textId="0F5DAF6D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C4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77574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C825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56134075" w14:textId="77777777" w:rsidTr="00D54262">
        <w:trPr>
          <w:trHeight w:val="7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AADE" w14:textId="497206C1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15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6AFBFD" w14:textId="77777777" w:rsidR="00D54262" w:rsidRPr="00B71CB0" w:rsidRDefault="00D54262" w:rsidP="001C392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1DD9E" w14:textId="37A272B3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Wszystkie elementy układu wodno </w:t>
            </w:r>
            <w:r w:rsidR="00B22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pianowego odporne na korozję i działanie dopuszczonych do stosowania środków pianotwórczych i modyfikatorów.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E5E4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14061A4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CA03F" w14:textId="7DADBF09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15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C5F44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Konstrukcja układu wodno – pianowego umożliwia jego całkowite odwodnienie przy użyciu co najwyżej dwóch zaworów.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6708" w14:textId="77777777" w:rsidR="00D54262" w:rsidRPr="00B71CB0" w:rsidRDefault="00D54262" w:rsidP="001C392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733CBECE" w14:textId="77777777" w:rsidTr="00D5426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EC936" w14:textId="052CFD61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15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A078A" w14:textId="04348997" w:rsidR="00D54262" w:rsidRPr="00B71CB0" w:rsidRDefault="00D54262" w:rsidP="001C3925">
            <w:pPr>
              <w:suppressAutoHyphens/>
              <w:spacing w:line="240" w:lineRule="atLeast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Przedział autopompy wyposażony w system ogrzewania, skutecznie zabezpieczający układ wodno-pianowy przed zamarzaniem w temperaturze do </w:t>
            </w:r>
            <w:r w:rsidR="00B22A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B71C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01AB2" w14:textId="77777777" w:rsidR="00D54262" w:rsidRPr="00B71CB0" w:rsidRDefault="00D54262" w:rsidP="001C3925">
            <w:pPr>
              <w:suppressAutoHyphens/>
              <w:spacing w:line="240" w:lineRule="atLeast"/>
              <w:ind w:left="-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B71CB0" w14:paraId="62A99315" w14:textId="77777777" w:rsidTr="00D54262">
        <w:trPr>
          <w:trHeight w:val="11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0E21D" w14:textId="0A6C7F82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15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F7E6E" w14:textId="77777777" w:rsidR="00D54262" w:rsidRPr="00B71CB0" w:rsidRDefault="00D54262" w:rsidP="001C3925">
            <w:pPr>
              <w:suppressAutoHyphens/>
              <w:spacing w:line="240" w:lineRule="atLeast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Na wlocie ssawnym pompy zamontowany element zabezpieczający przed przedostaniem się do pompy zanieczyszczeń stałych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zarówno przy ssaniu ze zbiornika zewnętrznego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 xml:space="preserve"> jak i dla zbiornika własnego pojazdu, gwarantujący bezpieczną eksploatację pompy.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FA3C" w14:textId="77777777" w:rsidR="00D54262" w:rsidRPr="00B71CB0" w:rsidRDefault="00D54262" w:rsidP="001C3925">
            <w:pPr>
              <w:suppressAutoHyphens/>
              <w:spacing w:line="240" w:lineRule="atLeast"/>
              <w:ind w:lef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62" w:rsidRPr="00917AFE" w14:paraId="72DB27B4" w14:textId="77777777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C6AD1" w14:textId="4690D8B6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15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61A93C4" w14:textId="2EBF1FBB" w:rsidR="00D54262" w:rsidRPr="00B71CB0" w:rsidRDefault="00D54262" w:rsidP="00917AFE">
            <w:pPr>
              <w:suppressAutoHyphens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>Pojazd posiada miejsce do indywidualnego montażu sprzętu</w:t>
            </w:r>
            <w:r w:rsidR="00215C95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oraz zamontowanie  skrzynek na sprzęt i półek obrotowych</w:t>
            </w: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>. Standardowo wyposażony w uchwyty na węże ssawne, tłoczne, prądownicę.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396C0" w14:textId="77777777" w:rsidR="00D54262" w:rsidRPr="00B71CB0" w:rsidRDefault="00D54262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215C95" w:rsidRPr="00917AFE" w14:paraId="3E951B01" w14:textId="77777777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F5E5" w14:textId="4AD5AA9A" w:rsidR="00215C95" w:rsidRPr="00B71CB0" w:rsidRDefault="00215C95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31793" w14:textId="6151157B" w:rsidR="00215C95" w:rsidRPr="00B71CB0" w:rsidRDefault="00215C95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Wyposażenie samochodu w drabinę 3-elementową wraz z uchwytem bez konieczności wchodzenia na dach.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C43E3" w14:textId="77777777" w:rsidR="00215C95" w:rsidRPr="00B71CB0" w:rsidRDefault="00215C95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DE6D78" w:rsidRPr="00917AFE" w14:paraId="528030E5" w14:textId="77777777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68A8" w14:textId="3A0FCEE3" w:rsidR="00DE6D78" w:rsidRDefault="00DE6D78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1A1B1" w14:textId="55E474C6" w:rsidR="00DE6D78" w:rsidRDefault="00DE6D78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Zamontowanie skrzyni kompozytowej na dachu samochodu na sprzęt o długości ok. 200cm i szerokości ok. 70cm.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A4C0AB" w14:textId="77777777" w:rsidR="00DE6D78" w:rsidRPr="00B71CB0" w:rsidRDefault="00DE6D78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B22A3C" w:rsidRPr="00917AFE" w14:paraId="3042428A" w14:textId="77777777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E759" w14:textId="022AAACC" w:rsidR="00B22A3C" w:rsidRDefault="00B22A3C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090D62" w14:textId="752CA734" w:rsidR="00B22A3C" w:rsidRDefault="00B22A3C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Pojazd wyposażony w elektropneumatyczny maszt oświetleniowy sterowany z pilota przewodowego zasilany bezpośrednio z instalacji podwoziowej w przypadku najaśnic LED. Umiejscowienie masztu nie ogranicza przestrzeni zabudowy pożarniczej.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535073" w14:textId="77777777" w:rsidR="00B22A3C" w:rsidRPr="00B71CB0" w:rsidRDefault="00B22A3C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B22A3C" w:rsidRPr="00917AFE" w14:paraId="719D3C04" w14:textId="77777777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1524" w14:textId="5240E01D" w:rsidR="00B22A3C" w:rsidRDefault="00B22A3C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BD069" w14:textId="7BB712FD" w:rsidR="00B22A3C" w:rsidRDefault="00B22A3C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Samochód wyposażony w kamerę monitorującą strefę z tyłu pojazdu (monitor kolorowy, o przekroju min. 5 cali w kabinie kierowcy.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706D0" w14:textId="77777777" w:rsidR="00B22A3C" w:rsidRPr="00B71CB0" w:rsidRDefault="00B22A3C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B22A3C" w:rsidRPr="00917AFE" w14:paraId="48CE42AA" w14:textId="77777777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67F5" w14:textId="4D27CADF" w:rsidR="00B22A3C" w:rsidRDefault="00B22A3C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1F16D" w14:textId="355D7E6F" w:rsidR="00B22A3C" w:rsidRDefault="00B22A3C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Samochód wyposażony w agregat prądotwórczy o mocy min. 2,5kVA, zamontowany na wysuwanej tacy (podobnie, jak dostarczony sprzęt hydrauliczny).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7D11E" w14:textId="77777777" w:rsidR="00B22A3C" w:rsidRPr="00B71CB0" w:rsidRDefault="00B22A3C" w:rsidP="00917AFE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</w:p>
        </w:tc>
      </w:tr>
      <w:tr w:rsidR="00D54262" w:rsidRPr="00917AFE" w14:paraId="0D4BA816" w14:textId="77777777" w:rsidTr="00D54262">
        <w:trPr>
          <w:trHeight w:val="8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0A11" w14:textId="548B59AE" w:rsidR="00D54262" w:rsidRPr="00F57E8E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A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81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21ABE" w14:textId="77777777" w:rsidR="00D54262" w:rsidRPr="00917AFE" w:rsidRDefault="00D54262" w:rsidP="0079224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AFE">
              <w:rPr>
                <w:rFonts w:ascii="Times New Roman" w:hAnsi="Times New Roman"/>
                <w:sz w:val="24"/>
                <w:szCs w:val="24"/>
              </w:rPr>
              <w:t>Pojazd wyposażony w sprzęt standardowy, dostarczony z podwoziem, min.:</w:t>
            </w:r>
          </w:p>
          <w:p w14:paraId="219734AF" w14:textId="1899A631" w:rsidR="00D54262" w:rsidRPr="00B71CB0" w:rsidRDefault="00D54262" w:rsidP="00ED6C96">
            <w:pPr>
              <w:pStyle w:val="Bezodstpw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klin, klucz do kół, podnośnik hydrauliczny z dźwignią, trójkąt ostrzegawczy, apteczka, gaśnica, wspornik zabezpieczenia podnoszenia kabiny, pojemnik na odpady, zestaw szufli, szczotek drobnych do akcji na drogach, opryskiwacz ciśnieniowy oraz odtłuszczacz ekologiczny z sorbentami.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CD672" w14:textId="77777777" w:rsidR="00D54262" w:rsidRPr="00917AFE" w:rsidRDefault="00D54262" w:rsidP="0079224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62" w:rsidRPr="00917AFE" w14:paraId="0517DB62" w14:textId="77777777" w:rsidTr="00D54262">
        <w:trPr>
          <w:trHeight w:val="9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C1136" w14:textId="6A420A17" w:rsidR="00D54262" w:rsidRPr="00B71CB0" w:rsidRDefault="00D54262" w:rsidP="000275E8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D0773" w14:textId="7F930829" w:rsidR="00D54262" w:rsidRPr="00B71CB0" w:rsidRDefault="00D54262" w:rsidP="00792249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sz w:val="24"/>
                <w:szCs w:val="24"/>
              </w:rPr>
            </w:pPr>
            <w:r w:rsidRPr="00B71CB0"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  <w:t>Wykonanie napisów</w:t>
            </w: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na drzwiach kabiny kierowcy</w:t>
            </w:r>
            <w:r w:rsidR="00ED6C96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i dowódcy</w:t>
            </w: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- OSP + nazwa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 xml:space="preserve"> + logo gminy</w:t>
            </w:r>
            <w:r w:rsidRPr="00B71CB0">
              <w:rPr>
                <w:rFonts w:ascii="Times New Roman" w:eastAsia="BookAntiqua" w:hAnsi="Times New Roman" w:cs="Times New Roman"/>
                <w:sz w:val="24"/>
                <w:szCs w:val="24"/>
              </w:rPr>
              <w:t>,  oznakowania numerami operacyjnymi zgodnie z obowiązującymi wymogami KG PSP</w:t>
            </w:r>
            <w:r>
              <w:rPr>
                <w:rFonts w:ascii="Times New Roman" w:eastAsia="BookAntiqu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C7E1" w14:textId="77777777" w:rsidR="00D54262" w:rsidRPr="00B71CB0" w:rsidRDefault="00D54262" w:rsidP="00792249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</w:pPr>
          </w:p>
        </w:tc>
      </w:tr>
      <w:tr w:rsidR="00D54262" w:rsidRPr="00B71CB0" w14:paraId="6944206E" w14:textId="77777777" w:rsidTr="00C5749D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7ED81" w14:textId="0138E928" w:rsidR="00D54262" w:rsidRPr="00B71CB0" w:rsidRDefault="00D54262" w:rsidP="0007507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6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C478FCF" w14:textId="77777777" w:rsidR="00D54262" w:rsidRDefault="00D54262" w:rsidP="00F06ECD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0C2">
              <w:rPr>
                <w:rFonts w:ascii="Times New Roman" w:hAnsi="Times New Roman"/>
                <w:sz w:val="24"/>
                <w:szCs w:val="24"/>
              </w:rPr>
              <w:t>Gwarancja podstawowa</w:t>
            </w:r>
            <w:r w:rsidR="00C5749D">
              <w:rPr>
                <w:rFonts w:ascii="Times New Roman" w:hAnsi="Times New Roman"/>
                <w:sz w:val="24"/>
                <w:szCs w:val="24"/>
              </w:rPr>
              <w:t xml:space="preserve"> na samochód pożarniczy</w:t>
            </w:r>
            <w:r w:rsidRPr="008470C2">
              <w:rPr>
                <w:rFonts w:ascii="Times New Roman" w:hAnsi="Times New Roman"/>
                <w:sz w:val="24"/>
                <w:szCs w:val="24"/>
              </w:rPr>
              <w:t xml:space="preserve"> – min. 24 miesiące</w:t>
            </w:r>
            <w:r w:rsidR="00C574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04597E" w14:textId="6FAEE2E2" w:rsidR="00C5749D" w:rsidRPr="00B71CB0" w:rsidRDefault="00C5749D" w:rsidP="00F06ECD">
            <w:pPr>
              <w:pStyle w:val="Bezodstpw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gwarancji zgodnie z zaleceniami producenta.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A1569" w14:textId="77777777" w:rsidR="00D54262" w:rsidRPr="008470C2" w:rsidRDefault="00D54262" w:rsidP="007922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62" w:rsidRPr="00B71CB0" w14:paraId="73FB38AA" w14:textId="77777777" w:rsidTr="00D54262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CFA25" w14:textId="08090FA0" w:rsidR="00D54262" w:rsidRPr="00B71CB0" w:rsidRDefault="00D54262" w:rsidP="0007507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22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55AA6" w14:textId="77777777" w:rsidR="00D54262" w:rsidRPr="00B71CB0" w:rsidRDefault="00D54262" w:rsidP="00F06ECD">
            <w:pPr>
              <w:pStyle w:val="Bezodstpw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Pojazd musi posiadać wszystkie wymagane dokumenty do rejestracji pojazdu, jako specjalnego samochodu pożarniczego.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59DC" w14:textId="77777777" w:rsidR="00D54262" w:rsidRDefault="00D54262" w:rsidP="007922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262" w:rsidRPr="00B71CB0" w14:paraId="03DF8489" w14:textId="77777777" w:rsidTr="00D54262">
        <w:trPr>
          <w:trHeight w:val="7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9D9C2" w14:textId="17159F7C" w:rsidR="00D54262" w:rsidRPr="00B71CB0" w:rsidRDefault="00D54262" w:rsidP="0007507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22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38EA9" w14:textId="77777777" w:rsidR="00D54262" w:rsidRPr="00B71CB0" w:rsidRDefault="00D54262" w:rsidP="00F06ECD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</w:pPr>
            <w:r w:rsidRPr="00B71CB0"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  <w:t>Pojazd do odbioru przez Zamawiającego we własnym zakresie z siedziby Wykonawcy.</w:t>
            </w: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E985" w14:textId="77777777" w:rsidR="00D54262" w:rsidRPr="00B71CB0" w:rsidRDefault="00D54262" w:rsidP="00792249">
            <w:pPr>
              <w:suppressAutoHyphens/>
              <w:spacing w:line="240" w:lineRule="atLeast"/>
              <w:jc w:val="both"/>
              <w:rPr>
                <w:rFonts w:ascii="Times New Roman" w:eastAsia="BookAntiqua" w:hAnsi="Times New Roman" w:cs="Times New Roman"/>
                <w:bCs/>
                <w:sz w:val="24"/>
                <w:szCs w:val="24"/>
              </w:rPr>
            </w:pPr>
          </w:p>
        </w:tc>
      </w:tr>
    </w:tbl>
    <w:p w14:paraId="30EC40DB" w14:textId="77777777" w:rsidR="000472C6" w:rsidRDefault="000472C6" w:rsidP="00E06C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0D72A" w14:textId="6C6AE681" w:rsidR="00E32838" w:rsidRDefault="00E32838" w:rsidP="00E32838">
      <w:pPr>
        <w:shd w:val="clear" w:color="auto" w:fill="FFFFFF"/>
        <w:ind w:left="-142" w:right="5"/>
        <w:jc w:val="both"/>
        <w:rPr>
          <w:rFonts w:ascii="Times New Roman" w:hAnsi="Times New Roman" w:cs="Times New Roman"/>
          <w:sz w:val="16"/>
          <w:szCs w:val="16"/>
        </w:rPr>
      </w:pPr>
      <w:r w:rsidRPr="00E32838">
        <w:rPr>
          <w:rFonts w:ascii="Times New Roman" w:hAnsi="Times New Roman" w:cs="Times New Roman"/>
          <w:sz w:val="16"/>
          <w:szCs w:val="16"/>
        </w:rPr>
        <w:t xml:space="preserve">Wykonawca oświadcza, że podane przez niego w niniejszym załączniku informacje są zgodne z prawdą i że w przypadku wyboru jego oferty poniesie on pełną odpowiedzialność za realizację zamówienia zgodnie </w:t>
      </w:r>
      <w:r w:rsidR="00C5749D">
        <w:rPr>
          <w:rFonts w:ascii="Times New Roman" w:hAnsi="Times New Roman" w:cs="Times New Roman"/>
          <w:sz w:val="16"/>
          <w:szCs w:val="16"/>
        </w:rPr>
        <w:br/>
      </w:r>
      <w:r w:rsidRPr="00E32838">
        <w:rPr>
          <w:rFonts w:ascii="Times New Roman" w:hAnsi="Times New Roman" w:cs="Times New Roman"/>
          <w:sz w:val="16"/>
          <w:szCs w:val="16"/>
        </w:rPr>
        <w:t>z wymienionymi tu warunkami.</w:t>
      </w:r>
    </w:p>
    <w:p w14:paraId="53CB5CA5" w14:textId="56CA61B0" w:rsidR="00E32838" w:rsidRPr="00E32838" w:rsidRDefault="00E32838" w:rsidP="00E32838">
      <w:pPr>
        <w:shd w:val="clear" w:color="auto" w:fill="FFFFFF"/>
        <w:ind w:left="-142" w:right="5"/>
        <w:jc w:val="both"/>
        <w:rPr>
          <w:rFonts w:ascii="Times New Roman" w:hAnsi="Times New Roman" w:cs="Times New Roman"/>
          <w:sz w:val="16"/>
          <w:szCs w:val="16"/>
        </w:rPr>
      </w:pPr>
      <w:r w:rsidRPr="00E32838">
        <w:rPr>
          <w:rFonts w:ascii="Times New Roman" w:hAnsi="Times New Roman" w:cs="Times New Roman"/>
          <w:sz w:val="16"/>
          <w:szCs w:val="16"/>
        </w:rPr>
        <w:t>Zgodnie z treścią art. 29 ust. 3 Prawo zamówień publicznych (Dz. U. z</w:t>
      </w:r>
      <w:r w:rsidRPr="00E328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32838">
        <w:rPr>
          <w:rFonts w:ascii="Times New Roman" w:hAnsi="Times New Roman" w:cs="Times New Roman"/>
          <w:spacing w:val="-4"/>
          <w:sz w:val="16"/>
          <w:szCs w:val="16"/>
        </w:rPr>
        <w:t>201</w:t>
      </w:r>
      <w:r w:rsidR="00C5749D">
        <w:rPr>
          <w:rFonts w:ascii="Times New Roman" w:hAnsi="Times New Roman" w:cs="Times New Roman"/>
          <w:spacing w:val="-4"/>
          <w:sz w:val="16"/>
          <w:szCs w:val="16"/>
        </w:rPr>
        <w:t>9</w:t>
      </w:r>
      <w:r w:rsidRPr="00E32838">
        <w:rPr>
          <w:rFonts w:ascii="Times New Roman" w:hAnsi="Times New Roman" w:cs="Times New Roman"/>
          <w:spacing w:val="-4"/>
          <w:sz w:val="16"/>
          <w:szCs w:val="16"/>
        </w:rPr>
        <w:t xml:space="preserve"> r. Nr poz. 18</w:t>
      </w:r>
      <w:r w:rsidR="00F06ECD">
        <w:rPr>
          <w:rFonts w:ascii="Times New Roman" w:hAnsi="Times New Roman" w:cs="Times New Roman"/>
          <w:spacing w:val="-4"/>
          <w:sz w:val="16"/>
          <w:szCs w:val="16"/>
        </w:rPr>
        <w:t>43 z późn. zm.</w:t>
      </w:r>
      <w:r w:rsidRPr="00E32838">
        <w:rPr>
          <w:rFonts w:ascii="Times New Roman" w:hAnsi="Times New Roman" w:cs="Times New Roman"/>
          <w:sz w:val="16"/>
          <w:szCs w:val="16"/>
        </w:rPr>
        <w:t>.) jeżeli w opisie przedmiotu zamówienia wskazane są konkretne rozwiązania techniczne, dopuszcza się stosowanie rozwiązań równoważnych, co do ich cech i parametrów, a  wszystkie ewentualne nazwy firmowe urządzeń i wyrobów użyte w opisie przedmiotu zamówienia powinny być traktowane jako definicje standardowe, a nie konkretne nazwy firmowe urządzeń wyrobów zastosowanych w dokumentacji. Obowiązek udowodnienia równoważności leży po stronie Wykonawcy.</w:t>
      </w:r>
    </w:p>
    <w:p w14:paraId="3BADFF7B" w14:textId="0BBB1D2B" w:rsidR="00E32838" w:rsidRDefault="00E32838" w:rsidP="00E32838">
      <w:pPr>
        <w:rPr>
          <w:rFonts w:ascii="Times New Roman" w:hAnsi="Times New Roman" w:cs="Times New Roman"/>
          <w:b/>
          <w:sz w:val="16"/>
          <w:szCs w:val="16"/>
        </w:rPr>
      </w:pPr>
    </w:p>
    <w:p w14:paraId="245AABED" w14:textId="77777777" w:rsidR="00096D62" w:rsidRPr="00E32838" w:rsidRDefault="00096D62" w:rsidP="00E32838">
      <w:pPr>
        <w:rPr>
          <w:rFonts w:ascii="Times New Roman" w:hAnsi="Times New Roman" w:cs="Times New Roman"/>
          <w:b/>
          <w:sz w:val="16"/>
          <w:szCs w:val="16"/>
        </w:rPr>
      </w:pPr>
    </w:p>
    <w:p w14:paraId="1D2EEDD9" w14:textId="77777777" w:rsidR="00E32838" w:rsidRPr="00E32838" w:rsidRDefault="00E32838" w:rsidP="00E32838">
      <w:pPr>
        <w:rPr>
          <w:rFonts w:ascii="Times New Roman" w:hAnsi="Times New Roman" w:cs="Times New Roman"/>
          <w:b/>
          <w:sz w:val="16"/>
          <w:szCs w:val="16"/>
        </w:rPr>
      </w:pPr>
      <w:r w:rsidRPr="00E32838">
        <w:rPr>
          <w:rFonts w:ascii="Times New Roman" w:hAnsi="Times New Roman" w:cs="Times New Roman"/>
          <w:b/>
          <w:sz w:val="16"/>
          <w:szCs w:val="16"/>
        </w:rPr>
        <w:t>Uwaga ! :</w:t>
      </w:r>
    </w:p>
    <w:p w14:paraId="2C676158" w14:textId="77777777" w:rsidR="00E32838" w:rsidRPr="00E32838" w:rsidRDefault="00E32838" w:rsidP="00E32838">
      <w:pPr>
        <w:ind w:left="360"/>
        <w:rPr>
          <w:rFonts w:ascii="Times New Roman" w:hAnsi="Times New Roman" w:cs="Times New Roman"/>
          <w:sz w:val="16"/>
          <w:szCs w:val="16"/>
        </w:rPr>
      </w:pPr>
      <w:r w:rsidRPr="00E32838">
        <w:rPr>
          <w:rFonts w:ascii="Times New Roman" w:hAnsi="Times New Roman" w:cs="Times New Roman"/>
          <w:b/>
          <w:sz w:val="16"/>
          <w:szCs w:val="16"/>
        </w:rPr>
        <w:t>*</w:t>
      </w:r>
      <w:r w:rsidRPr="00E32838">
        <w:rPr>
          <w:rFonts w:ascii="Times New Roman" w:hAnsi="Times New Roman" w:cs="Times New Roman"/>
          <w:sz w:val="16"/>
          <w:szCs w:val="16"/>
        </w:rPr>
        <w:t xml:space="preserve">- </w:t>
      </w:r>
      <w:r w:rsidRPr="00E32838">
        <w:rPr>
          <w:rFonts w:ascii="Times New Roman" w:hAnsi="Times New Roman" w:cs="Times New Roman"/>
          <w:b/>
          <w:sz w:val="16"/>
          <w:szCs w:val="16"/>
        </w:rPr>
        <w:t>Wypełnia Oferent w odniesieniu do wymagań Zamawiającego</w:t>
      </w:r>
    </w:p>
    <w:p w14:paraId="150E39B3" w14:textId="77777777" w:rsidR="00E32838" w:rsidRPr="00E32838" w:rsidRDefault="00E32838" w:rsidP="00E32838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E32838">
        <w:rPr>
          <w:rFonts w:ascii="Times New Roman" w:hAnsi="Times New Roman" w:cs="Times New Roman"/>
          <w:b/>
          <w:sz w:val="16"/>
          <w:szCs w:val="16"/>
        </w:rPr>
        <w:t>*-Prawą stronę tabeli, należy wypełnić stosując słowa „spełnia” lub „nie spełnia”,  w przypadku żądania  wykazania wpisu  określonych  parametrów, należy wpisać oferowane konkretne, rzeczowe  wartości techniczno-użytkowe. W przypadku, gdy Wykonawca w którejkolwiek  z pozycji  wpisze   słowa „nie spełnia” lub zaoferuje niższe wartości lub poświadczy nieprawdę, oferta zostanie odrzucona, gdyż jej treść nie odpowiada treści SIWZ (art. 89 ust 1 pkt 2 ustawy PZP )</w:t>
      </w:r>
    </w:p>
    <w:p w14:paraId="5DC83B80" w14:textId="77777777" w:rsidR="00E32838" w:rsidRPr="00E32838" w:rsidRDefault="00E32838" w:rsidP="00E32838">
      <w:pPr>
        <w:tabs>
          <w:tab w:val="left" w:pos="2688"/>
        </w:tabs>
        <w:rPr>
          <w:rFonts w:ascii="Times New Roman" w:hAnsi="Times New Roman" w:cs="Times New Roman"/>
          <w:sz w:val="24"/>
          <w:szCs w:val="24"/>
        </w:rPr>
      </w:pPr>
    </w:p>
    <w:sectPr w:rsidR="00E32838" w:rsidRPr="00E32838" w:rsidSect="00E32838">
      <w:footerReference w:type="default" r:id="rId8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D1C3" w14:textId="77777777" w:rsidR="009153C4" w:rsidRDefault="009153C4" w:rsidP="006D492C">
      <w:pPr>
        <w:spacing w:after="0" w:line="240" w:lineRule="auto"/>
      </w:pPr>
      <w:r>
        <w:separator/>
      </w:r>
    </w:p>
  </w:endnote>
  <w:endnote w:type="continuationSeparator" w:id="0">
    <w:p w14:paraId="00598F30" w14:textId="77777777" w:rsidR="009153C4" w:rsidRDefault="009153C4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648E" w14:textId="77777777" w:rsidR="0072191E" w:rsidRPr="00B71CB0" w:rsidRDefault="0072191E" w:rsidP="000275E8">
    <w:pPr>
      <w:pStyle w:val="Stopka"/>
      <w:pBdr>
        <w:top w:val="single" w:sz="4" w:space="1" w:color="D9D9D9" w:themeColor="background1" w:themeShade="D9"/>
      </w:pBdr>
      <w:rPr>
        <w:rFonts w:ascii="Times New Roman" w:hAnsi="Times New Roman" w:cs="Times New Roman"/>
        <w:sz w:val="16"/>
        <w:szCs w:val="16"/>
      </w:rPr>
    </w:pPr>
  </w:p>
  <w:p w14:paraId="732375F2" w14:textId="77777777" w:rsidR="0072191E" w:rsidRPr="00B71CB0" w:rsidRDefault="0072191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395AF" w14:textId="77777777" w:rsidR="009153C4" w:rsidRDefault="009153C4" w:rsidP="006D492C">
      <w:pPr>
        <w:spacing w:after="0" w:line="240" w:lineRule="auto"/>
      </w:pPr>
      <w:r>
        <w:separator/>
      </w:r>
    </w:p>
  </w:footnote>
  <w:footnote w:type="continuationSeparator" w:id="0">
    <w:p w14:paraId="54B10518" w14:textId="77777777" w:rsidR="009153C4" w:rsidRDefault="009153C4" w:rsidP="006D4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A34F93E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Bookman Old Style" w:hint="default"/>
        <w:sz w:val="24"/>
        <w:szCs w:val="24"/>
      </w:rPr>
    </w:lvl>
  </w:abstractNum>
  <w:abstractNum w:abstractNumId="1" w15:restartNumberingAfterBreak="0">
    <w:nsid w:val="03464E4D"/>
    <w:multiLevelType w:val="hybridMultilevel"/>
    <w:tmpl w:val="ECD40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96C76"/>
    <w:multiLevelType w:val="hybridMultilevel"/>
    <w:tmpl w:val="89028A44"/>
    <w:lvl w:ilvl="0" w:tplc="F15C014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C2D"/>
    <w:multiLevelType w:val="hybridMultilevel"/>
    <w:tmpl w:val="597ECD0E"/>
    <w:lvl w:ilvl="0" w:tplc="D944B23E">
      <w:start w:val="1"/>
      <w:numFmt w:val="bullet"/>
      <w:lvlText w:val="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472F36"/>
    <w:multiLevelType w:val="hybridMultilevel"/>
    <w:tmpl w:val="B852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072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F49F5"/>
    <w:multiLevelType w:val="multilevel"/>
    <w:tmpl w:val="A96E4C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hAnsi="Garamond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15922884"/>
    <w:multiLevelType w:val="hybridMultilevel"/>
    <w:tmpl w:val="F842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46401"/>
    <w:multiLevelType w:val="hybridMultilevel"/>
    <w:tmpl w:val="4B905B46"/>
    <w:lvl w:ilvl="0" w:tplc="20629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FE5A5A"/>
    <w:multiLevelType w:val="hybridMultilevel"/>
    <w:tmpl w:val="8AE4C5BA"/>
    <w:lvl w:ilvl="0" w:tplc="EF54E9E8">
      <w:start w:val="1"/>
      <w:numFmt w:val="decimal"/>
      <w:lvlText w:val="%1."/>
      <w:lvlJc w:val="left"/>
      <w:pPr>
        <w:ind w:left="1004" w:hanging="360"/>
      </w:pPr>
      <w:rPr>
        <w:rFonts w:ascii="Garamond" w:eastAsiaTheme="minorHAnsi" w:hAnsi="Garamond" w:cstheme="minorBid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E7A6F19"/>
    <w:multiLevelType w:val="hybridMultilevel"/>
    <w:tmpl w:val="1B84E79E"/>
    <w:lvl w:ilvl="0" w:tplc="16BA4B98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4" w15:restartNumberingAfterBreak="0">
    <w:nsid w:val="1EBE2478"/>
    <w:multiLevelType w:val="hybridMultilevel"/>
    <w:tmpl w:val="16E4A7B8"/>
    <w:lvl w:ilvl="0" w:tplc="AB6E456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21335929"/>
    <w:multiLevelType w:val="hybridMultilevel"/>
    <w:tmpl w:val="9AB6A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801DF"/>
    <w:multiLevelType w:val="hybridMultilevel"/>
    <w:tmpl w:val="C1C65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52ABB"/>
    <w:multiLevelType w:val="hybridMultilevel"/>
    <w:tmpl w:val="2B6C4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421D2"/>
    <w:multiLevelType w:val="hybridMultilevel"/>
    <w:tmpl w:val="447CA120"/>
    <w:lvl w:ilvl="0" w:tplc="F2A2D27C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9AAC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502B2"/>
    <w:multiLevelType w:val="hybridMultilevel"/>
    <w:tmpl w:val="1C8EFDA0"/>
    <w:lvl w:ilvl="0" w:tplc="89E6B49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B2E2C"/>
    <w:multiLevelType w:val="hybridMultilevel"/>
    <w:tmpl w:val="017419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6" w15:restartNumberingAfterBreak="0">
    <w:nsid w:val="35400969"/>
    <w:multiLevelType w:val="hybridMultilevel"/>
    <w:tmpl w:val="6C7A01F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A9410A7"/>
    <w:multiLevelType w:val="hybridMultilevel"/>
    <w:tmpl w:val="44C008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C2B0A69"/>
    <w:multiLevelType w:val="hybridMultilevel"/>
    <w:tmpl w:val="EE1AF7D4"/>
    <w:lvl w:ilvl="0" w:tplc="1BE22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FBA71D6"/>
    <w:multiLevelType w:val="hybridMultilevel"/>
    <w:tmpl w:val="9C94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321378">
      <w:start w:val="1"/>
      <w:numFmt w:val="decimal"/>
      <w:lvlText w:val="%2)"/>
      <w:lvlJc w:val="left"/>
      <w:pPr>
        <w:ind w:left="1440" w:hanging="360"/>
      </w:pPr>
      <w:rPr>
        <w:rFonts w:ascii="Garamond" w:eastAsiaTheme="minorHAnsi" w:hAnsi="Garamond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2CA7AAB"/>
    <w:multiLevelType w:val="hybridMultilevel"/>
    <w:tmpl w:val="B83201E8"/>
    <w:lvl w:ilvl="0" w:tplc="5C02248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63B22A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56499C"/>
    <w:multiLevelType w:val="hybridMultilevel"/>
    <w:tmpl w:val="8BB4DC18"/>
    <w:lvl w:ilvl="0" w:tplc="9C76052A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5A316C"/>
    <w:multiLevelType w:val="hybridMultilevel"/>
    <w:tmpl w:val="919A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4E475C"/>
    <w:multiLevelType w:val="hybridMultilevel"/>
    <w:tmpl w:val="E4C022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FFEC83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FE1929"/>
    <w:multiLevelType w:val="hybridMultilevel"/>
    <w:tmpl w:val="7108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772AB0"/>
    <w:multiLevelType w:val="hybridMultilevel"/>
    <w:tmpl w:val="8C32D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072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630E8F"/>
    <w:multiLevelType w:val="hybridMultilevel"/>
    <w:tmpl w:val="E356D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FD0894"/>
    <w:multiLevelType w:val="hybridMultilevel"/>
    <w:tmpl w:val="7C764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9F27B6"/>
    <w:multiLevelType w:val="hybridMultilevel"/>
    <w:tmpl w:val="5A1C7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6D4AF3"/>
    <w:multiLevelType w:val="hybridMultilevel"/>
    <w:tmpl w:val="0A6C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D4ACF"/>
    <w:multiLevelType w:val="hybridMultilevel"/>
    <w:tmpl w:val="44B0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B22CAA"/>
    <w:multiLevelType w:val="hybridMultilevel"/>
    <w:tmpl w:val="FF10A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307307"/>
    <w:multiLevelType w:val="hybridMultilevel"/>
    <w:tmpl w:val="D250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C56BD2"/>
    <w:multiLevelType w:val="hybridMultilevel"/>
    <w:tmpl w:val="2F7A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6E65CD"/>
    <w:multiLevelType w:val="hybridMultilevel"/>
    <w:tmpl w:val="709A4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8415067"/>
    <w:multiLevelType w:val="hybridMultilevel"/>
    <w:tmpl w:val="93F00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9B2F68"/>
    <w:multiLevelType w:val="hybridMultilevel"/>
    <w:tmpl w:val="45E4BA7A"/>
    <w:lvl w:ilvl="0" w:tplc="785E0EFC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BD18E3"/>
    <w:multiLevelType w:val="hybridMultilevel"/>
    <w:tmpl w:val="31FC06FE"/>
    <w:lvl w:ilvl="0" w:tplc="A7F4D3F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HAnsi"/>
      </w:rPr>
    </w:lvl>
    <w:lvl w:ilvl="1" w:tplc="7DAE0218">
      <w:start w:val="1"/>
      <w:numFmt w:val="decimal"/>
      <w:lvlText w:val="%2)"/>
      <w:lvlJc w:val="left"/>
      <w:pPr>
        <w:ind w:left="1440" w:hanging="360"/>
      </w:pPr>
      <w:rPr>
        <w:rFonts w:ascii="Garamond" w:eastAsiaTheme="minorHAnsi" w:hAnsi="Garamond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C43FBF"/>
    <w:multiLevelType w:val="hybridMultilevel"/>
    <w:tmpl w:val="F90A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B0004F"/>
    <w:multiLevelType w:val="hybridMultilevel"/>
    <w:tmpl w:val="EA50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56"/>
  </w:num>
  <w:num w:numId="3">
    <w:abstractNumId w:val="30"/>
  </w:num>
  <w:num w:numId="4">
    <w:abstractNumId w:val="27"/>
  </w:num>
  <w:num w:numId="5">
    <w:abstractNumId w:val="39"/>
  </w:num>
  <w:num w:numId="6">
    <w:abstractNumId w:val="42"/>
  </w:num>
  <w:num w:numId="7">
    <w:abstractNumId w:val="51"/>
  </w:num>
  <w:num w:numId="8">
    <w:abstractNumId w:val="58"/>
  </w:num>
  <w:num w:numId="9">
    <w:abstractNumId w:val="36"/>
  </w:num>
  <w:num w:numId="10">
    <w:abstractNumId w:val="5"/>
  </w:num>
  <w:num w:numId="11">
    <w:abstractNumId w:val="24"/>
  </w:num>
  <w:num w:numId="12">
    <w:abstractNumId w:val="8"/>
  </w:num>
  <w:num w:numId="13">
    <w:abstractNumId w:val="54"/>
  </w:num>
  <w:num w:numId="14">
    <w:abstractNumId w:val="53"/>
  </w:num>
  <w:num w:numId="15">
    <w:abstractNumId w:val="33"/>
  </w:num>
  <w:num w:numId="16">
    <w:abstractNumId w:val="3"/>
  </w:num>
  <w:num w:numId="17">
    <w:abstractNumId w:val="59"/>
  </w:num>
  <w:num w:numId="18">
    <w:abstractNumId w:val="20"/>
  </w:num>
  <w:num w:numId="19">
    <w:abstractNumId w:val="40"/>
  </w:num>
  <w:num w:numId="20">
    <w:abstractNumId w:val="21"/>
  </w:num>
  <w:num w:numId="21">
    <w:abstractNumId w:val="11"/>
  </w:num>
  <w:num w:numId="22">
    <w:abstractNumId w:val="25"/>
  </w:num>
  <w:num w:numId="23">
    <w:abstractNumId w:val="14"/>
  </w:num>
  <w:num w:numId="24">
    <w:abstractNumId w:val="61"/>
  </w:num>
  <w:num w:numId="25">
    <w:abstractNumId w:val="2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13"/>
  </w:num>
  <w:num w:numId="30">
    <w:abstractNumId w:val="62"/>
  </w:num>
  <w:num w:numId="31">
    <w:abstractNumId w:val="1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7"/>
  </w:num>
  <w:num w:numId="36">
    <w:abstractNumId w:val="49"/>
    <w:lvlOverride w:ilvl="0">
      <w:startOverride w:val="1"/>
    </w:lvlOverride>
  </w:num>
  <w:num w:numId="37">
    <w:abstractNumId w:val="32"/>
    <w:lvlOverride w:ilvl="0">
      <w:startOverride w:val="1"/>
    </w:lvlOverride>
  </w:num>
  <w:num w:numId="38">
    <w:abstractNumId w:val="18"/>
  </w:num>
  <w:num w:numId="39">
    <w:abstractNumId w:val="10"/>
  </w:num>
  <w:num w:numId="40">
    <w:abstractNumId w:val="28"/>
  </w:num>
  <w:num w:numId="41">
    <w:abstractNumId w:val="16"/>
  </w:num>
  <w:num w:numId="42">
    <w:abstractNumId w:val="34"/>
  </w:num>
  <w:num w:numId="43">
    <w:abstractNumId w:val="50"/>
  </w:num>
  <w:num w:numId="44">
    <w:abstractNumId w:val="26"/>
  </w:num>
  <w:num w:numId="45">
    <w:abstractNumId w:val="4"/>
  </w:num>
  <w:num w:numId="46">
    <w:abstractNumId w:val="19"/>
  </w:num>
  <w:num w:numId="47">
    <w:abstractNumId w:val="41"/>
  </w:num>
  <w:num w:numId="48">
    <w:abstractNumId w:val="31"/>
  </w:num>
  <w:num w:numId="49">
    <w:abstractNumId w:val="43"/>
  </w:num>
  <w:num w:numId="50">
    <w:abstractNumId w:val="52"/>
  </w:num>
  <w:num w:numId="51">
    <w:abstractNumId w:val="2"/>
  </w:num>
  <w:num w:numId="52">
    <w:abstractNumId w:val="55"/>
  </w:num>
  <w:num w:numId="53">
    <w:abstractNumId w:val="46"/>
  </w:num>
  <w:num w:numId="54">
    <w:abstractNumId w:val="23"/>
  </w:num>
  <w:num w:numId="55">
    <w:abstractNumId w:val="0"/>
  </w:num>
  <w:num w:numId="56">
    <w:abstractNumId w:val="1"/>
  </w:num>
  <w:num w:numId="57">
    <w:abstractNumId w:val="35"/>
  </w:num>
  <w:num w:numId="58">
    <w:abstractNumId w:val="44"/>
  </w:num>
  <w:num w:numId="59">
    <w:abstractNumId w:val="47"/>
  </w:num>
  <w:num w:numId="60">
    <w:abstractNumId w:val="48"/>
  </w:num>
  <w:num w:numId="61">
    <w:abstractNumId w:val="38"/>
  </w:num>
  <w:num w:numId="62">
    <w:abstractNumId w:val="17"/>
  </w:num>
  <w:num w:numId="63">
    <w:abstractNumId w:val="4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10DC2"/>
    <w:rsid w:val="0001565A"/>
    <w:rsid w:val="00017B58"/>
    <w:rsid w:val="000266E7"/>
    <w:rsid w:val="000275E8"/>
    <w:rsid w:val="00031658"/>
    <w:rsid w:val="00040AB6"/>
    <w:rsid w:val="000472C6"/>
    <w:rsid w:val="000535B4"/>
    <w:rsid w:val="000539BD"/>
    <w:rsid w:val="0007033E"/>
    <w:rsid w:val="00073F36"/>
    <w:rsid w:val="0007507F"/>
    <w:rsid w:val="000774EE"/>
    <w:rsid w:val="00096D62"/>
    <w:rsid w:val="000A4C34"/>
    <w:rsid w:val="000A4F5E"/>
    <w:rsid w:val="000A68C9"/>
    <w:rsid w:val="000C17C6"/>
    <w:rsid w:val="000C1D81"/>
    <w:rsid w:val="000C435F"/>
    <w:rsid w:val="000C4FB6"/>
    <w:rsid w:val="000C5BE2"/>
    <w:rsid w:val="000E1D38"/>
    <w:rsid w:val="000F6A62"/>
    <w:rsid w:val="000F7D8B"/>
    <w:rsid w:val="0010329E"/>
    <w:rsid w:val="0010343A"/>
    <w:rsid w:val="00112B2F"/>
    <w:rsid w:val="00122895"/>
    <w:rsid w:val="00127051"/>
    <w:rsid w:val="0013348C"/>
    <w:rsid w:val="00140F79"/>
    <w:rsid w:val="001475FC"/>
    <w:rsid w:val="001610E4"/>
    <w:rsid w:val="00161DEF"/>
    <w:rsid w:val="00181B40"/>
    <w:rsid w:val="001B0155"/>
    <w:rsid w:val="001B5096"/>
    <w:rsid w:val="001C2934"/>
    <w:rsid w:val="001C3925"/>
    <w:rsid w:val="001D219D"/>
    <w:rsid w:val="001D3D09"/>
    <w:rsid w:val="001D5B7C"/>
    <w:rsid w:val="001E686C"/>
    <w:rsid w:val="001F53E6"/>
    <w:rsid w:val="001F6F94"/>
    <w:rsid w:val="00201A71"/>
    <w:rsid w:val="00215C95"/>
    <w:rsid w:val="00236AAB"/>
    <w:rsid w:val="0024043C"/>
    <w:rsid w:val="00247F89"/>
    <w:rsid w:val="00252BE3"/>
    <w:rsid w:val="002573C5"/>
    <w:rsid w:val="00261B2B"/>
    <w:rsid w:val="002641C7"/>
    <w:rsid w:val="002759AE"/>
    <w:rsid w:val="00287991"/>
    <w:rsid w:val="00294C0B"/>
    <w:rsid w:val="00296942"/>
    <w:rsid w:val="002A49EA"/>
    <w:rsid w:val="002B2F96"/>
    <w:rsid w:val="002D38A5"/>
    <w:rsid w:val="00302E92"/>
    <w:rsid w:val="00307371"/>
    <w:rsid w:val="00314626"/>
    <w:rsid w:val="003214F4"/>
    <w:rsid w:val="00335240"/>
    <w:rsid w:val="00340BF1"/>
    <w:rsid w:val="00343282"/>
    <w:rsid w:val="003546B3"/>
    <w:rsid w:val="0035524C"/>
    <w:rsid w:val="00372DBD"/>
    <w:rsid w:val="00376AA7"/>
    <w:rsid w:val="0039634A"/>
    <w:rsid w:val="003A0CA6"/>
    <w:rsid w:val="003D7EFF"/>
    <w:rsid w:val="003E32EB"/>
    <w:rsid w:val="003E37EB"/>
    <w:rsid w:val="003F6248"/>
    <w:rsid w:val="003F752A"/>
    <w:rsid w:val="0040716B"/>
    <w:rsid w:val="00407B1C"/>
    <w:rsid w:val="00425C22"/>
    <w:rsid w:val="004559D1"/>
    <w:rsid w:val="00456320"/>
    <w:rsid w:val="0047745B"/>
    <w:rsid w:val="00480617"/>
    <w:rsid w:val="004860C7"/>
    <w:rsid w:val="00494347"/>
    <w:rsid w:val="00494B3D"/>
    <w:rsid w:val="004C4E2A"/>
    <w:rsid w:val="004C673A"/>
    <w:rsid w:val="004D65A0"/>
    <w:rsid w:val="005015F7"/>
    <w:rsid w:val="0051526A"/>
    <w:rsid w:val="00515A35"/>
    <w:rsid w:val="005258B3"/>
    <w:rsid w:val="00530E2C"/>
    <w:rsid w:val="0053737C"/>
    <w:rsid w:val="00545B94"/>
    <w:rsid w:val="005500C9"/>
    <w:rsid w:val="00583968"/>
    <w:rsid w:val="005855B9"/>
    <w:rsid w:val="005A2D6C"/>
    <w:rsid w:val="005A74C4"/>
    <w:rsid w:val="005B4B4B"/>
    <w:rsid w:val="005B7E93"/>
    <w:rsid w:val="005D247F"/>
    <w:rsid w:val="005D6131"/>
    <w:rsid w:val="005E0787"/>
    <w:rsid w:val="005E5595"/>
    <w:rsid w:val="005E6954"/>
    <w:rsid w:val="005F0516"/>
    <w:rsid w:val="005F5B56"/>
    <w:rsid w:val="005F768D"/>
    <w:rsid w:val="00610CBE"/>
    <w:rsid w:val="00611226"/>
    <w:rsid w:val="00625136"/>
    <w:rsid w:val="00631F31"/>
    <w:rsid w:val="00635ECE"/>
    <w:rsid w:val="006645E6"/>
    <w:rsid w:val="00665099"/>
    <w:rsid w:val="00696376"/>
    <w:rsid w:val="006B2F68"/>
    <w:rsid w:val="006C1F80"/>
    <w:rsid w:val="006C7D66"/>
    <w:rsid w:val="006D492C"/>
    <w:rsid w:val="006D4A3A"/>
    <w:rsid w:val="006D6719"/>
    <w:rsid w:val="006D7C75"/>
    <w:rsid w:val="006E1AF6"/>
    <w:rsid w:val="006E5216"/>
    <w:rsid w:val="006E6952"/>
    <w:rsid w:val="00702403"/>
    <w:rsid w:val="00715919"/>
    <w:rsid w:val="00717011"/>
    <w:rsid w:val="0071762A"/>
    <w:rsid w:val="0072191E"/>
    <w:rsid w:val="00722B56"/>
    <w:rsid w:val="00726B6E"/>
    <w:rsid w:val="007413D1"/>
    <w:rsid w:val="007468A2"/>
    <w:rsid w:val="00747ED6"/>
    <w:rsid w:val="007543F9"/>
    <w:rsid w:val="00755E56"/>
    <w:rsid w:val="00766AAE"/>
    <w:rsid w:val="007727A8"/>
    <w:rsid w:val="00774A0D"/>
    <w:rsid w:val="007777A0"/>
    <w:rsid w:val="00780D4C"/>
    <w:rsid w:val="007854B0"/>
    <w:rsid w:val="007906C7"/>
    <w:rsid w:val="007A7C9C"/>
    <w:rsid w:val="007B01A9"/>
    <w:rsid w:val="007C0288"/>
    <w:rsid w:val="007D259A"/>
    <w:rsid w:val="007E2BBB"/>
    <w:rsid w:val="007E3305"/>
    <w:rsid w:val="007F1250"/>
    <w:rsid w:val="007F1FB5"/>
    <w:rsid w:val="007F4E92"/>
    <w:rsid w:val="00802227"/>
    <w:rsid w:val="008022BD"/>
    <w:rsid w:val="00816B35"/>
    <w:rsid w:val="0082055A"/>
    <w:rsid w:val="0082535F"/>
    <w:rsid w:val="00837C14"/>
    <w:rsid w:val="00845406"/>
    <w:rsid w:val="008470C2"/>
    <w:rsid w:val="008548FE"/>
    <w:rsid w:val="00867FF0"/>
    <w:rsid w:val="008709AB"/>
    <w:rsid w:val="00877DBC"/>
    <w:rsid w:val="00880850"/>
    <w:rsid w:val="00896DBB"/>
    <w:rsid w:val="008B04A8"/>
    <w:rsid w:val="008C376E"/>
    <w:rsid w:val="008E6022"/>
    <w:rsid w:val="00914CB7"/>
    <w:rsid w:val="0091530E"/>
    <w:rsid w:val="009153C4"/>
    <w:rsid w:val="00916C29"/>
    <w:rsid w:val="00917AFE"/>
    <w:rsid w:val="00944CD9"/>
    <w:rsid w:val="00980FC9"/>
    <w:rsid w:val="00984F49"/>
    <w:rsid w:val="0099707D"/>
    <w:rsid w:val="009A1B2A"/>
    <w:rsid w:val="009B0029"/>
    <w:rsid w:val="009B0E23"/>
    <w:rsid w:val="009C2A7C"/>
    <w:rsid w:val="009C406B"/>
    <w:rsid w:val="00A02C78"/>
    <w:rsid w:val="00A16CBD"/>
    <w:rsid w:val="00A2485A"/>
    <w:rsid w:val="00A41D49"/>
    <w:rsid w:val="00A645B3"/>
    <w:rsid w:val="00A6673E"/>
    <w:rsid w:val="00A87440"/>
    <w:rsid w:val="00A90866"/>
    <w:rsid w:val="00A929F7"/>
    <w:rsid w:val="00AA0EE4"/>
    <w:rsid w:val="00AB4CEE"/>
    <w:rsid w:val="00AC6AE7"/>
    <w:rsid w:val="00AD6765"/>
    <w:rsid w:val="00AE109A"/>
    <w:rsid w:val="00AF6850"/>
    <w:rsid w:val="00B05954"/>
    <w:rsid w:val="00B105CE"/>
    <w:rsid w:val="00B11FDA"/>
    <w:rsid w:val="00B16A1F"/>
    <w:rsid w:val="00B22A07"/>
    <w:rsid w:val="00B22A3C"/>
    <w:rsid w:val="00B33561"/>
    <w:rsid w:val="00B346BA"/>
    <w:rsid w:val="00B350CB"/>
    <w:rsid w:val="00B3745C"/>
    <w:rsid w:val="00B37CD6"/>
    <w:rsid w:val="00B45A94"/>
    <w:rsid w:val="00B50E2D"/>
    <w:rsid w:val="00B54AA9"/>
    <w:rsid w:val="00B66FF1"/>
    <w:rsid w:val="00B712B0"/>
    <w:rsid w:val="00B71CB0"/>
    <w:rsid w:val="00B92D70"/>
    <w:rsid w:val="00BA1FAC"/>
    <w:rsid w:val="00BB2C04"/>
    <w:rsid w:val="00BC426C"/>
    <w:rsid w:val="00C161C7"/>
    <w:rsid w:val="00C25775"/>
    <w:rsid w:val="00C302E5"/>
    <w:rsid w:val="00C32018"/>
    <w:rsid w:val="00C47157"/>
    <w:rsid w:val="00C52CEE"/>
    <w:rsid w:val="00C571A3"/>
    <w:rsid w:val="00C5749D"/>
    <w:rsid w:val="00C61863"/>
    <w:rsid w:val="00C66071"/>
    <w:rsid w:val="00C7615C"/>
    <w:rsid w:val="00C875FE"/>
    <w:rsid w:val="00C90078"/>
    <w:rsid w:val="00C9157B"/>
    <w:rsid w:val="00C92F95"/>
    <w:rsid w:val="00C9665F"/>
    <w:rsid w:val="00C97646"/>
    <w:rsid w:val="00CA3294"/>
    <w:rsid w:val="00CA70AA"/>
    <w:rsid w:val="00CB6A34"/>
    <w:rsid w:val="00CC2D56"/>
    <w:rsid w:val="00CD0834"/>
    <w:rsid w:val="00CE1668"/>
    <w:rsid w:val="00CF15D7"/>
    <w:rsid w:val="00CF1C13"/>
    <w:rsid w:val="00CF2FBD"/>
    <w:rsid w:val="00CF75F4"/>
    <w:rsid w:val="00D02C1F"/>
    <w:rsid w:val="00D12070"/>
    <w:rsid w:val="00D20CC2"/>
    <w:rsid w:val="00D222F9"/>
    <w:rsid w:val="00D3116D"/>
    <w:rsid w:val="00D33C98"/>
    <w:rsid w:val="00D4763D"/>
    <w:rsid w:val="00D47CFC"/>
    <w:rsid w:val="00D54262"/>
    <w:rsid w:val="00D60AEE"/>
    <w:rsid w:val="00D64345"/>
    <w:rsid w:val="00D66F12"/>
    <w:rsid w:val="00D84037"/>
    <w:rsid w:val="00D94116"/>
    <w:rsid w:val="00DA35CA"/>
    <w:rsid w:val="00DA6F7C"/>
    <w:rsid w:val="00DB0E35"/>
    <w:rsid w:val="00DB4E63"/>
    <w:rsid w:val="00DB58BD"/>
    <w:rsid w:val="00DC1E58"/>
    <w:rsid w:val="00DE6D78"/>
    <w:rsid w:val="00DF2C8C"/>
    <w:rsid w:val="00DF732B"/>
    <w:rsid w:val="00E06961"/>
    <w:rsid w:val="00E06C7C"/>
    <w:rsid w:val="00E1348B"/>
    <w:rsid w:val="00E22880"/>
    <w:rsid w:val="00E2470D"/>
    <w:rsid w:val="00E264CC"/>
    <w:rsid w:val="00E32838"/>
    <w:rsid w:val="00E5304A"/>
    <w:rsid w:val="00E609F1"/>
    <w:rsid w:val="00E62728"/>
    <w:rsid w:val="00E642FD"/>
    <w:rsid w:val="00E64F62"/>
    <w:rsid w:val="00E71BC3"/>
    <w:rsid w:val="00E7212E"/>
    <w:rsid w:val="00E8796D"/>
    <w:rsid w:val="00E92F56"/>
    <w:rsid w:val="00E93D00"/>
    <w:rsid w:val="00EA45B7"/>
    <w:rsid w:val="00EB0556"/>
    <w:rsid w:val="00EC0344"/>
    <w:rsid w:val="00ED3674"/>
    <w:rsid w:val="00ED6C96"/>
    <w:rsid w:val="00EF568D"/>
    <w:rsid w:val="00EF69AB"/>
    <w:rsid w:val="00F04D50"/>
    <w:rsid w:val="00F06ECD"/>
    <w:rsid w:val="00F11154"/>
    <w:rsid w:val="00F13BB2"/>
    <w:rsid w:val="00F141A1"/>
    <w:rsid w:val="00F1558B"/>
    <w:rsid w:val="00F3050C"/>
    <w:rsid w:val="00F35058"/>
    <w:rsid w:val="00F44ACA"/>
    <w:rsid w:val="00F47148"/>
    <w:rsid w:val="00F57E8E"/>
    <w:rsid w:val="00F72426"/>
    <w:rsid w:val="00F829C4"/>
    <w:rsid w:val="00F962EE"/>
    <w:rsid w:val="00FA39FF"/>
    <w:rsid w:val="00FB1B7C"/>
    <w:rsid w:val="00FB4815"/>
    <w:rsid w:val="00FB5438"/>
    <w:rsid w:val="00FC0524"/>
    <w:rsid w:val="00FD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52552A"/>
  <w15:docId w15:val="{96464BD2-9BA0-40EB-977F-7B60C43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56"/>
  </w:style>
  <w:style w:type="paragraph" w:styleId="Nagwek1">
    <w:name w:val="heading 1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47F"/>
  </w:style>
  <w:style w:type="character" w:customStyle="1" w:styleId="AkapitzlistZnak">
    <w:name w:val="Akapit z listą Znak"/>
    <w:aliases w:val="CW_Lista Znak"/>
    <w:link w:val="Akapitzlist"/>
    <w:uiPriority w:val="34"/>
    <w:rsid w:val="006D492C"/>
  </w:style>
  <w:style w:type="paragraph" w:styleId="Zwykytekst">
    <w:name w:val="Plain Text"/>
    <w:basedOn w:val="Normalny"/>
    <w:link w:val="ZwykytekstZnak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6D492C"/>
    <w:rPr>
      <w:rFonts w:ascii="Courier New" w:eastAsia="Times New Roman" w:hAnsi="Courier New" w:cs="Times New Roman"/>
      <w:w w:val="89"/>
      <w:sz w:val="25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732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3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3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BC426C"/>
    <w:pPr>
      <w:tabs>
        <w:tab w:val="left" w:pos="5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C426C"/>
    <w:rPr>
      <w:rFonts w:ascii="Times New Roman" w:eastAsia="Times New Roman" w:hAnsi="Times New Roman" w:cs="Times New Roman"/>
      <w:b/>
      <w:bCs/>
      <w:sz w:val="30"/>
      <w:szCs w:val="30"/>
      <w:u w:val="single"/>
      <w:lang w:eastAsia="pl-PL"/>
    </w:rPr>
  </w:style>
  <w:style w:type="paragraph" w:styleId="Bezodstpw">
    <w:name w:val="No Spacing"/>
    <w:qFormat/>
    <w:rsid w:val="005B7E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8">
    <w:name w:val="Font Style28"/>
    <w:uiPriority w:val="99"/>
    <w:rsid w:val="00B37CD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829C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358B-FAB0-465D-9827-C9E2C3B3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Marcin Goliński</dc:creator>
  <cp:lastModifiedBy>Magdalena Podsiadło</cp:lastModifiedBy>
  <cp:revision>2</cp:revision>
  <cp:lastPrinted>2020-06-22T11:39:00Z</cp:lastPrinted>
  <dcterms:created xsi:type="dcterms:W3CDTF">2020-07-08T09:57:00Z</dcterms:created>
  <dcterms:modified xsi:type="dcterms:W3CDTF">2020-07-08T09:57:00Z</dcterms:modified>
</cp:coreProperties>
</file>