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FC" w:rsidRDefault="007C3AFC" w:rsidP="007C3A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7C3AFC" w:rsidRDefault="00FC6480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line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6FYCFiQCAAA0BAAADgAAAAAAAAAAAAAAAAAuAgAAZHJzL2Uyb0RvYy54bWxQ&#10;SwECLQAUAAYACAAAACEAwsophtoAAAAGAQAADwAAAAAAAAAAAAAAAAB+BAAAZHJzL2Rvd25yZXYu&#10;eG1sUEsFBgAAAAAEAAQA8wAAAIUFAAAAAA==&#10;">
            <w10:wrap type="square"/>
          </v:line>
        </w:pic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adresowa Wykonawcy)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3AFC" w:rsidRPr="007C3AFC" w:rsidRDefault="007C3AFC" w:rsidP="007C3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7C3AFC" w:rsidRDefault="007C3AFC" w:rsidP="007C3AFC">
      <w:pPr>
        <w:ind w:right="-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.....................................………………………………………………………..działający w imieniu i na rzecz: ………………</w:t>
      </w:r>
    </w:p>
    <w:p w:rsidR="007C3AFC" w:rsidRDefault="007C3AFC" w:rsidP="007C3AFC">
      <w:pPr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7C3AFC" w:rsidRPr="00AF2A18" w:rsidRDefault="007C3AFC" w:rsidP="00AF2A18">
      <w:pPr>
        <w:pStyle w:val="Nagwek"/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………………………………………….. Regon …………………………………………Nr telefonu ……………………………………../ faksu ………………………………………w odpowiedzi na ogłoszenie w postępowaniu o udzielenie zamówienia publicznego w trybie przetargu nieograniczonego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 pn.: </w:t>
      </w:r>
      <w:r w:rsidRPr="00F21D1E">
        <w:rPr>
          <w:b/>
          <w:sz w:val="20"/>
          <w:szCs w:val="20"/>
        </w:rPr>
        <w:t>„KOMPLEKSOWA DOSTAWA (SPRZEDAŻ I DYSTRYBUCJA) PALIWA GAZOWEGO DO OBIEKTÓW ZAMAWIAJACEGO NA TERENIE</w:t>
      </w:r>
      <w:r>
        <w:rPr>
          <w:b/>
          <w:sz w:val="20"/>
          <w:szCs w:val="20"/>
        </w:rPr>
        <w:t xml:space="preserve"> </w:t>
      </w:r>
      <w:r w:rsidRPr="00F21D1E">
        <w:rPr>
          <w:b/>
          <w:sz w:val="20"/>
          <w:szCs w:val="20"/>
        </w:rPr>
        <w:t>GMINY MIRZEC”</w:t>
      </w:r>
      <w:r>
        <w:rPr>
          <w:b/>
          <w:sz w:val="20"/>
          <w:szCs w:val="20"/>
        </w:rPr>
        <w:t xml:space="preserve"> </w:t>
      </w:r>
      <w:r w:rsidRPr="004C24A1">
        <w:rPr>
          <w:rFonts w:ascii="Times New Roman" w:hAnsi="Times New Roman" w:cs="Times New Roman"/>
          <w:bCs/>
          <w:sz w:val="24"/>
          <w:szCs w:val="24"/>
        </w:rPr>
        <w:t>realizowaną prze</w:t>
      </w:r>
      <w:r w:rsidR="003E51BC">
        <w:rPr>
          <w:rFonts w:ascii="Times New Roman" w:hAnsi="Times New Roman" w:cs="Times New Roman"/>
          <w:bCs/>
          <w:sz w:val="24"/>
          <w:szCs w:val="24"/>
        </w:rPr>
        <w:t>z okres 12 miesięcy (01.01. 20</w:t>
      </w:r>
      <w:r w:rsidR="00E37985">
        <w:rPr>
          <w:rFonts w:ascii="Times New Roman" w:hAnsi="Times New Roman" w:cs="Times New Roman"/>
          <w:bCs/>
          <w:sz w:val="24"/>
          <w:szCs w:val="24"/>
        </w:rPr>
        <w:t>21</w:t>
      </w:r>
      <w:r w:rsidR="003E51BC">
        <w:rPr>
          <w:rFonts w:ascii="Times New Roman" w:hAnsi="Times New Roman" w:cs="Times New Roman"/>
          <w:bCs/>
          <w:sz w:val="24"/>
          <w:szCs w:val="24"/>
        </w:rPr>
        <w:t xml:space="preserve"> r.– 31.12.20</w:t>
      </w:r>
      <w:r w:rsidR="00E37985">
        <w:rPr>
          <w:rFonts w:ascii="Times New Roman" w:hAnsi="Times New Roman" w:cs="Times New Roman"/>
          <w:bCs/>
          <w:sz w:val="24"/>
          <w:szCs w:val="24"/>
        </w:rPr>
        <w:t>21</w:t>
      </w:r>
      <w:r w:rsidR="00632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  <w:r w:rsidRPr="004C24A1">
        <w:rPr>
          <w:rFonts w:ascii="Times New Roman" w:hAnsi="Times New Roman" w:cs="Times New Roman"/>
          <w:bCs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składamy niniejszą ofertę:</w:t>
      </w:r>
    </w:p>
    <w:p w:rsidR="007C3AFC" w:rsidRDefault="007C3AFC" w:rsidP="007C3A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realizację przedmiotu zamówienia zgodnie z wymogami Specyfikacji Istotnych Warunków Zamówienia za cenę jak niżej:</w: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 I</w:t>
      </w:r>
    </w:p>
    <w:tbl>
      <w:tblPr>
        <w:tblW w:w="152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5"/>
        <w:gridCol w:w="806"/>
        <w:gridCol w:w="1074"/>
        <w:gridCol w:w="888"/>
        <w:gridCol w:w="1680"/>
        <w:gridCol w:w="1327"/>
        <w:gridCol w:w="1157"/>
        <w:gridCol w:w="1176"/>
        <w:gridCol w:w="688"/>
        <w:gridCol w:w="1157"/>
        <w:gridCol w:w="867"/>
        <w:gridCol w:w="1256"/>
        <w:gridCol w:w="1197"/>
        <w:gridCol w:w="1157"/>
      </w:tblGrid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bookmarkStart w:id="0" w:name="RANGE_A3_O30"/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Grupa taryfowa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paliwo gazowe w okresie</w:t>
            </w:r>
            <w:r w:rsidR="00E37985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od 01.01.2021 do 31.12.2021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Cena za gaz (netto) 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bez akcyzy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zaokrąglenie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czterech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(kol.5 x kol.6) / 100 +kol.7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(zł/m-c)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(kol.9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x kol.5)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(kol.10 + kol.12)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kol.8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B72426" w:rsidRPr="00454F27" w:rsidTr="00AF2A1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B72426" w:rsidRPr="00454F27" w:rsidTr="0054518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CA6DCF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545188" w:rsidP="0054518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 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  <w:r w:rsidR="00AF2A1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CA6DCF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AD624D" w:rsidP="00E912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72426" w:rsidRPr="00454F27" w:rsidTr="00166C4D">
        <w:trPr>
          <w:trHeight w:val="7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W-3.6</w:t>
            </w:r>
          </w:p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  <w:p w:rsidR="00545188" w:rsidRPr="00454F27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CA6DCF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CA6D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</w:p>
          <w:p w:rsidR="00545188" w:rsidRDefault="00545188" w:rsidP="0054518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A6D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2-miesięczny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E91215" w:rsidRDefault="00AD624D" w:rsidP="00AD624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34 748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166C4D" w:rsidRPr="00454F27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72426" w:rsidRPr="00454F27" w:rsidTr="0054518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 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166C4D" w:rsidRDefault="00166C4D" w:rsidP="00545188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166C4D">
              <w:rPr>
                <w:rFonts w:ascii="Calibri" w:hAnsi="Calibri"/>
                <w:b/>
                <w:sz w:val="16"/>
                <w:szCs w:val="16"/>
              </w:rPr>
              <w:t xml:space="preserve"> System </w:t>
            </w:r>
          </w:p>
          <w:p w:rsidR="00166C4D" w:rsidRPr="00166C4D" w:rsidRDefault="00166C4D" w:rsidP="00545188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2- 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E91215" w:rsidRDefault="00AD62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21 457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66C4D" w:rsidRPr="00454F27" w:rsidTr="00166C4D">
        <w:trPr>
          <w:trHeight w:val="779"/>
          <w:jc w:val="center"/>
        </w:trPr>
        <w:tc>
          <w:tcPr>
            <w:tcW w:w="15205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6C4D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166C4D" w:rsidRPr="00454F27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o gazowe w okresie od </w:t>
            </w:r>
            <w:r w:rsidR="00E37985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01.01.2021 r. do 31.12.2021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Cena za gaz (netto) 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z akcyzą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zaokrąglenie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czterech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(kol.5 x kol.6) / 100 +kol.7 x 12m-cy z kol.2)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(zł/m-c)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(kol.9 x kol.2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x kol.5)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(kol.10 + kol.12)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kol.8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B72426" w:rsidRPr="00454F27" w:rsidTr="00AF2A1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B72426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AD62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23 093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72426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AD62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48 048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72426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AD62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23 652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3C38B6" w:rsidRDefault="003C38B6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tbl>
      <w:tblPr>
        <w:tblW w:w="152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9"/>
        <w:gridCol w:w="771"/>
        <w:gridCol w:w="1058"/>
        <w:gridCol w:w="809"/>
        <w:gridCol w:w="731"/>
        <w:gridCol w:w="1486"/>
        <w:gridCol w:w="1114"/>
        <w:gridCol w:w="1096"/>
        <w:gridCol w:w="1096"/>
        <w:gridCol w:w="975"/>
        <w:gridCol w:w="1096"/>
        <w:gridCol w:w="834"/>
        <w:gridCol w:w="1146"/>
        <w:gridCol w:w="1138"/>
        <w:gridCol w:w="1096"/>
      </w:tblGrid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3AFC" w:rsidRPr="00AA0E8D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Ilość godzin w trakcie trwania umowy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</w:t>
            </w:r>
            <w:r w:rsidR="00E37985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 gazowe w okresie od 01.01.2021 r. do 31.12.2021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Cena za gaz (netto)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bez akcyzy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6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czterech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(kol.6 x kol.7) / 100 +kol.8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[gr/(kWh/h) za h]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(kol.4  x kol. 5 x kol.10)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(kol.12 x kol.6)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kol.9 + kol.14)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7C3AFC" w:rsidRPr="00454F27" w:rsidTr="00AF2A18">
        <w:trPr>
          <w:trHeight w:val="1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15</w:t>
            </w:r>
          </w:p>
        </w:tc>
      </w:tr>
      <w:tr w:rsidR="007C3AFC" w:rsidRPr="00454F27" w:rsidTr="00AF2A18">
        <w:trPr>
          <w:trHeight w:val="5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</w:t>
            </w:r>
            <w:r w:rsidR="00E00F8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E91215" w:rsidRDefault="00AD624D" w:rsidP="00166C4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144 972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4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E00F87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E91215" w:rsidRDefault="00FC6480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136 077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3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E00F87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E91215" w:rsidRDefault="00FC6480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40 948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5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E00F87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E91215" w:rsidRDefault="00FC6480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222 338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40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E00F87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E91215" w:rsidRDefault="00FC6480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714 864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3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E00F87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FC6480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98 259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C3AFC" w:rsidRPr="00454F27" w:rsidTr="00AF2A18">
        <w:trPr>
          <w:trHeight w:val="63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CENA OFERTY (netto)</w:t>
            </w:r>
          </w:p>
          <w:p w:rsidR="007C3AFC" w:rsidRPr="00454F27" w:rsidRDefault="007C3AFC" w:rsidP="00AF2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Suma grup taryfowych W-3.6 + W-5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3AFC" w:rsidRDefault="007C3AFC" w:rsidP="0019470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1</w:t>
      </w:r>
      <w:r>
        <w:rPr>
          <w:rFonts w:ascii="Times New Roman" w:hAnsi="Times New Roman" w:cs="Times New Roman"/>
          <w:i/>
          <w:iCs/>
        </w:rPr>
        <w:t xml:space="preserve"> Stawki sieciowe stałe i zmienne zgodne z obowiązującą taryfą Operatora Systemu Dystrybucyjnego</w:t>
      </w:r>
      <w:r w:rsidR="00194702">
        <w:rPr>
          <w:rFonts w:ascii="Times New Roman" w:hAnsi="Times New Roman" w:cs="Times New Roman"/>
          <w:i/>
          <w:iCs/>
        </w:rPr>
        <w:t xml:space="preserve"> </w:t>
      </w:r>
      <w:r w:rsidR="00194702" w:rsidRPr="00194702">
        <w:rPr>
          <w:i/>
        </w:rPr>
        <w:t xml:space="preserve">do którego </w:t>
      </w:r>
      <w:r w:rsidR="00194702" w:rsidRPr="00194702">
        <w:rPr>
          <w:rFonts w:ascii="Times New Roman" w:hAnsi="Times New Roman" w:cs="Times New Roman"/>
          <w:i/>
        </w:rPr>
        <w:t>sieci przyłączony jest dany punkt poboru</w:t>
      </w:r>
      <w:r w:rsidR="00194702" w:rsidRPr="00194702">
        <w:rPr>
          <w:rFonts w:ascii="Times New Roman" w:hAnsi="Times New Roman" w:cs="Times New Roman"/>
          <w:i/>
          <w:iCs/>
        </w:rPr>
        <w:t xml:space="preserve"> </w:t>
      </w:r>
      <w:r w:rsidR="00194702">
        <w:rPr>
          <w:rFonts w:ascii="Times New Roman" w:hAnsi="Times New Roman" w:cs="Times New Roman"/>
          <w:i/>
          <w:iCs/>
        </w:rPr>
        <w:t>(region karpacki i mazowiecki)</w:t>
      </w:r>
    </w:p>
    <w:p w:rsidR="007C3AFC" w:rsidRDefault="007C3AFC" w:rsidP="007C3AFC">
      <w:pPr>
        <w:ind w:left="7788" w:hanging="778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Stawka akcyzy na cele opałowe, z wyłączeniem celów objętych zwolnieniem ( art. 89 ust. 1 pkt 13 ustawy o podatku akcyzowym ) </w:t>
      </w:r>
      <w:r w:rsidRPr="00515E76">
        <w:rPr>
          <w:rFonts w:ascii="Times New Roman" w:hAnsi="Times New Roman" w:cs="Times New Roman"/>
          <w:i/>
          <w:iCs/>
        </w:rPr>
        <w:t>= 1,28 zł/GJ</w:t>
      </w:r>
    </w:p>
    <w:p w:rsidR="007C3AFC" w:rsidRDefault="007C3AFC" w:rsidP="007C3AFC">
      <w:pPr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</w:pPr>
      <w:r w:rsidRPr="00C41849">
        <w:rPr>
          <w:rFonts w:ascii="Times New Roman" w:hAnsi="Times New Roman" w:cs="Times New Roman"/>
          <w:i/>
          <w:iCs/>
          <w:u w:val="single"/>
          <w:vertAlign w:val="superscript"/>
        </w:rPr>
        <w:t>3</w:t>
      </w:r>
      <w:r w:rsidRPr="00C41849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 xml:space="preserve"> Ilość godzin w trakcie trwania umowy </w:t>
      </w:r>
      <w:r w:rsidR="00E00F87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została obliczona wg. wzoru: 366</w:t>
      </w:r>
      <w:r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 xml:space="preserve"> dni x 24 h = 87</w:t>
      </w:r>
      <w:r w:rsidR="00E00F87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84</w:t>
      </w:r>
      <w:bookmarkStart w:id="1" w:name="_GoBack"/>
      <w:bookmarkEnd w:id="1"/>
    </w:p>
    <w:p w:rsidR="007C3AFC" w:rsidRDefault="007C3AFC" w:rsidP="007C3AF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sym w:font="Wingdings" w:char="F06E"/>
      </w:r>
      <w:r>
        <w:rPr>
          <w:rFonts w:ascii="Times New Roman" w:hAnsi="Times New Roman" w:cs="Times New Roman"/>
          <w:i/>
          <w:iCs/>
        </w:rPr>
        <w:t xml:space="preserve"> Ceny netto wskazane w tabelach numer I nie zawierają podatku akcyzowego, który będzie doliczany do cen, jeżeli będzie to wynikać </w:t>
      </w:r>
      <w:r>
        <w:rPr>
          <w:rFonts w:ascii="Times New Roman" w:hAnsi="Times New Roman" w:cs="Times New Roman"/>
          <w:i/>
          <w:iCs/>
        </w:rPr>
        <w:br/>
        <w:t>z oświadczeń złożonych przez Zamawiającego przed rozpoczęciem realizacji umowy.</w:t>
      </w:r>
    </w:p>
    <w:p w:rsidR="007C3AFC" w:rsidRDefault="007C3AFC" w:rsidP="007C3AFC">
      <w:r>
        <w:rPr>
          <w:rFonts w:ascii="Times New Roman" w:hAnsi="Times New Roman" w:cs="Times New Roman"/>
          <w:i/>
          <w:iCs/>
        </w:rPr>
        <w:sym w:font="Wingdings" w:char="F06E"/>
      </w:r>
      <w:r>
        <w:rPr>
          <w:rFonts w:ascii="Times New Roman" w:hAnsi="Times New Roman" w:cs="Times New Roman"/>
          <w:i/>
          <w:iCs/>
        </w:rPr>
        <w:t xml:space="preserve"> Wszystkie wyliczenia powinny zostać dokonane przy zastosowaniu matematycznych reguł zaokrąglania</w:t>
      </w:r>
    </w:p>
    <w:sectPr w:rsidR="007C3AFC" w:rsidSect="007C3AFC">
      <w:headerReference w:type="default" r:id="rId7"/>
      <w:pgSz w:w="16838" w:h="11906" w:orient="landscape"/>
      <w:pgMar w:top="567" w:right="1245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4D" w:rsidRDefault="00166C4D" w:rsidP="007C3AFC">
      <w:pPr>
        <w:spacing w:after="0" w:line="240" w:lineRule="auto"/>
      </w:pPr>
      <w:r>
        <w:separator/>
      </w:r>
    </w:p>
  </w:endnote>
  <w:endnote w:type="continuationSeparator" w:id="0">
    <w:p w:rsidR="00166C4D" w:rsidRDefault="00166C4D" w:rsidP="007C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4D" w:rsidRDefault="00166C4D" w:rsidP="007C3AFC">
      <w:pPr>
        <w:spacing w:after="0" w:line="240" w:lineRule="auto"/>
      </w:pPr>
      <w:r>
        <w:separator/>
      </w:r>
    </w:p>
  </w:footnote>
  <w:footnote w:type="continuationSeparator" w:id="0">
    <w:p w:rsidR="00166C4D" w:rsidRDefault="00166C4D" w:rsidP="007C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4D" w:rsidRDefault="00166C4D">
    <w:pPr>
      <w:pStyle w:val="Nagwek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AFC"/>
    <w:rsid w:val="00166C4D"/>
    <w:rsid w:val="00194702"/>
    <w:rsid w:val="001E5F16"/>
    <w:rsid w:val="003C38B6"/>
    <w:rsid w:val="003E51BC"/>
    <w:rsid w:val="00515E76"/>
    <w:rsid w:val="005306EF"/>
    <w:rsid w:val="00545188"/>
    <w:rsid w:val="00632815"/>
    <w:rsid w:val="007C3AFC"/>
    <w:rsid w:val="007C425D"/>
    <w:rsid w:val="00AD624D"/>
    <w:rsid w:val="00AF2A18"/>
    <w:rsid w:val="00B23FE9"/>
    <w:rsid w:val="00B4057C"/>
    <w:rsid w:val="00B72426"/>
    <w:rsid w:val="00C569F1"/>
    <w:rsid w:val="00CA6DCF"/>
    <w:rsid w:val="00E00F87"/>
    <w:rsid w:val="00E37985"/>
    <w:rsid w:val="00E91215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33499A5-CF03-4936-A9C8-C5FA8F15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3A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NagwekZnak">
    <w:name w:val="Nagłówek Znak"/>
    <w:basedOn w:val="Domylnaczcionkaakapitu"/>
    <w:link w:val="Nagwek"/>
    <w:rsid w:val="007C3AFC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B24D-3C30-4D2C-97BD-5A01B35A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4</cp:revision>
  <dcterms:created xsi:type="dcterms:W3CDTF">2020-11-27T12:10:00Z</dcterms:created>
  <dcterms:modified xsi:type="dcterms:W3CDTF">2020-11-30T09:42:00Z</dcterms:modified>
</cp:coreProperties>
</file>