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E4E7C" w14:textId="77777777" w:rsidR="00DD1333" w:rsidRPr="00811D50" w:rsidRDefault="00AC5503" w:rsidP="00AC5503">
      <w:pPr>
        <w:rPr>
          <w:rFonts w:ascii="Times New Roman" w:hAnsi="Times New Roman" w:cs="Times New Roman"/>
          <w:bCs/>
          <w:sz w:val="24"/>
          <w:szCs w:val="24"/>
        </w:rPr>
      </w:pPr>
      <w:r w:rsidRPr="00811D50">
        <w:rPr>
          <w:rFonts w:ascii="Times New Roman" w:hAnsi="Times New Roman" w:cs="Times New Roman"/>
          <w:bCs/>
          <w:sz w:val="24"/>
          <w:szCs w:val="24"/>
        </w:rPr>
        <w:t>GK.I.271.1.2021</w:t>
      </w:r>
      <w:r w:rsidRPr="00811D50">
        <w:rPr>
          <w:rFonts w:ascii="Times New Roman" w:hAnsi="Times New Roman" w:cs="Times New Roman"/>
          <w:bCs/>
          <w:sz w:val="24"/>
          <w:szCs w:val="24"/>
        </w:rPr>
        <w:tab/>
      </w:r>
      <w:r w:rsidRPr="00811D50">
        <w:rPr>
          <w:rFonts w:ascii="Times New Roman" w:hAnsi="Times New Roman" w:cs="Times New Roman"/>
          <w:bCs/>
          <w:sz w:val="24"/>
          <w:szCs w:val="24"/>
        </w:rPr>
        <w:tab/>
      </w:r>
      <w:r w:rsidRPr="00811D50">
        <w:rPr>
          <w:rFonts w:ascii="Times New Roman" w:hAnsi="Times New Roman" w:cs="Times New Roman"/>
          <w:bCs/>
          <w:sz w:val="24"/>
          <w:szCs w:val="24"/>
        </w:rPr>
        <w:tab/>
      </w:r>
      <w:r w:rsidRPr="00811D50">
        <w:rPr>
          <w:rFonts w:ascii="Times New Roman" w:hAnsi="Times New Roman" w:cs="Times New Roman"/>
          <w:bCs/>
          <w:sz w:val="24"/>
          <w:szCs w:val="24"/>
        </w:rPr>
        <w:tab/>
      </w:r>
      <w:r w:rsidRPr="00811D50">
        <w:rPr>
          <w:rFonts w:ascii="Times New Roman" w:hAnsi="Times New Roman" w:cs="Times New Roman"/>
          <w:bCs/>
          <w:sz w:val="24"/>
          <w:szCs w:val="24"/>
        </w:rPr>
        <w:tab/>
      </w:r>
      <w:r w:rsidRPr="00811D50">
        <w:rPr>
          <w:rFonts w:ascii="Times New Roman" w:hAnsi="Times New Roman" w:cs="Times New Roman"/>
          <w:bCs/>
          <w:sz w:val="24"/>
          <w:szCs w:val="24"/>
        </w:rPr>
        <w:tab/>
      </w:r>
      <w:r w:rsidRPr="00811D50">
        <w:rPr>
          <w:rFonts w:ascii="Times New Roman" w:hAnsi="Times New Roman" w:cs="Times New Roman"/>
          <w:bCs/>
          <w:sz w:val="24"/>
          <w:szCs w:val="24"/>
        </w:rPr>
        <w:tab/>
        <w:t>Załącznik nr 1 do SIWZ</w:t>
      </w:r>
    </w:p>
    <w:p w14:paraId="7D35D0DF" w14:textId="77777777" w:rsidR="00AC5503" w:rsidRPr="00811D50" w:rsidRDefault="00AC5503" w:rsidP="00AC5503">
      <w:pPr>
        <w:rPr>
          <w:rFonts w:ascii="Times New Roman" w:hAnsi="Times New Roman" w:cs="Times New Roman"/>
          <w:bCs/>
          <w:sz w:val="24"/>
          <w:szCs w:val="24"/>
        </w:rPr>
      </w:pPr>
    </w:p>
    <w:p w14:paraId="149AF573" w14:textId="77777777" w:rsidR="00AC5503" w:rsidRPr="00811D50" w:rsidRDefault="00AC5503" w:rsidP="00AC5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D50">
        <w:rPr>
          <w:rFonts w:ascii="Times New Roman" w:hAnsi="Times New Roman" w:cs="Times New Roman"/>
          <w:b/>
          <w:bCs/>
          <w:sz w:val="24"/>
          <w:szCs w:val="24"/>
        </w:rPr>
        <w:t>CHARAKTERYSTYKA GMINY</w:t>
      </w:r>
    </w:p>
    <w:p w14:paraId="17C6E8C3" w14:textId="77777777" w:rsidR="00AC5503" w:rsidRPr="00811D50" w:rsidRDefault="00AC5503" w:rsidP="00AC5503">
      <w:pPr>
        <w:jc w:val="center"/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zawierająca szacunkowe dane dotyczące liczby mieszkańców oraz ilości budynków z których</w:t>
      </w:r>
    </w:p>
    <w:p w14:paraId="44DC4C38" w14:textId="77777777" w:rsidR="00AC5503" w:rsidRPr="00811D50" w:rsidRDefault="00AC5503" w:rsidP="00AC55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będą odbierane odpady komunalne i sposób ich odbioru.</w:t>
      </w:r>
      <w:r w:rsidRPr="00811D50">
        <w:rPr>
          <w:rFonts w:ascii="Times New Roman" w:hAnsi="Times New Roman" w:cs="Times New Roman"/>
          <w:sz w:val="24"/>
          <w:szCs w:val="24"/>
        </w:rPr>
        <w:br/>
      </w:r>
    </w:p>
    <w:p w14:paraId="5264CFD8" w14:textId="77777777" w:rsidR="00AC5503" w:rsidRPr="00811D50" w:rsidRDefault="00AC5503" w:rsidP="00AC5503">
      <w:pPr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b/>
          <w:bCs/>
          <w:sz w:val="24"/>
          <w:szCs w:val="24"/>
        </w:rPr>
        <w:t>Charakterystyka:</w:t>
      </w:r>
    </w:p>
    <w:p w14:paraId="00866099" w14:textId="77777777" w:rsidR="00AC5503" w:rsidRPr="00811D50" w:rsidRDefault="00AC5503" w:rsidP="00AC5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 xml:space="preserve">1. </w:t>
      </w:r>
      <w:r w:rsidRPr="00811D50">
        <w:rPr>
          <w:rFonts w:ascii="Times New Roman" w:hAnsi="Times New Roman" w:cs="Times New Roman"/>
          <w:b/>
          <w:bCs/>
          <w:sz w:val="24"/>
          <w:szCs w:val="24"/>
        </w:rPr>
        <w:t>Powierzchnia</w:t>
      </w:r>
    </w:p>
    <w:p w14:paraId="3E3479DD" w14:textId="77777777" w:rsidR="00AC5503" w:rsidRPr="00811D50" w:rsidRDefault="00AC5503" w:rsidP="00AC5503">
      <w:pPr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Powierzchnia Gminy Mirzec wynosi ok. 111 km</w:t>
      </w:r>
      <w:r w:rsidRPr="00811D5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EE09876" w14:textId="655072F2" w:rsidR="002211B0" w:rsidRPr="00811D50" w:rsidRDefault="002211B0" w:rsidP="00AC5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2.</w:t>
      </w:r>
      <w:r w:rsidRPr="00811D50">
        <w:rPr>
          <w:rFonts w:ascii="Times New Roman" w:hAnsi="Times New Roman" w:cs="Times New Roman"/>
          <w:b/>
          <w:bCs/>
          <w:sz w:val="24"/>
          <w:szCs w:val="24"/>
        </w:rPr>
        <w:t xml:space="preserve"> Długość dróg</w:t>
      </w:r>
    </w:p>
    <w:p w14:paraId="12FAF24F" w14:textId="77777777" w:rsidR="002211B0" w:rsidRPr="00811D50" w:rsidRDefault="002211B0" w:rsidP="00221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Długość dróg na terenie gminy Mirzec wynosi łącznie:</w:t>
      </w:r>
    </w:p>
    <w:p w14:paraId="402E7992" w14:textId="77777777" w:rsidR="002211B0" w:rsidRPr="00811D50" w:rsidRDefault="002211B0" w:rsidP="002211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Drogi gminne 41,276 km</w:t>
      </w:r>
    </w:p>
    <w:p w14:paraId="51FAAAB5" w14:textId="77777777" w:rsidR="002211B0" w:rsidRPr="00811D50" w:rsidRDefault="002211B0" w:rsidP="002211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 xml:space="preserve">Drogi powiatowe </w:t>
      </w:r>
      <w:smartTag w:uri="urn:schemas-microsoft-com:office:smarttags" w:element="metricconverter">
        <w:smartTagPr>
          <w:attr w:name="ProductID" w:val="54,284 km"/>
        </w:smartTagPr>
        <w:r w:rsidRPr="00811D50">
          <w:rPr>
            <w:rFonts w:ascii="Times New Roman" w:hAnsi="Times New Roman" w:cs="Times New Roman"/>
            <w:sz w:val="24"/>
            <w:szCs w:val="24"/>
          </w:rPr>
          <w:t>54,284 km</w:t>
        </w:r>
      </w:smartTag>
      <w:r w:rsidRPr="00811D50">
        <w:rPr>
          <w:rFonts w:ascii="Times New Roman" w:hAnsi="Times New Roman" w:cs="Times New Roman"/>
          <w:sz w:val="24"/>
          <w:szCs w:val="24"/>
        </w:rPr>
        <w:t>,</w:t>
      </w:r>
    </w:p>
    <w:p w14:paraId="1873C556" w14:textId="24CB7369" w:rsidR="002211B0" w:rsidRPr="00811D50" w:rsidRDefault="002211B0" w:rsidP="002211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Droga wojewódzka 16,966 km</w:t>
      </w:r>
    </w:p>
    <w:p w14:paraId="2C175857" w14:textId="77777777" w:rsidR="00DC30F8" w:rsidRPr="00811D50" w:rsidRDefault="00DC30F8" w:rsidP="00DC30F8">
      <w:pPr>
        <w:widowControl w:val="0"/>
        <w:autoSpaceDE w:val="0"/>
        <w:autoSpaceDN w:val="0"/>
        <w:adjustRightInd w:val="0"/>
        <w:spacing w:after="0" w:line="240" w:lineRule="auto"/>
        <w:ind w:left="1348"/>
        <w:rPr>
          <w:rFonts w:ascii="Times New Roman" w:hAnsi="Times New Roman" w:cs="Times New Roman"/>
          <w:sz w:val="24"/>
          <w:szCs w:val="24"/>
        </w:rPr>
      </w:pPr>
    </w:p>
    <w:p w14:paraId="7DE69BFB" w14:textId="2A6B08C1" w:rsidR="002211B0" w:rsidRPr="00811D50" w:rsidRDefault="00DC30F8" w:rsidP="00AC5503">
      <w:pPr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 xml:space="preserve">3. </w:t>
      </w:r>
      <w:r w:rsidRPr="00811D50">
        <w:rPr>
          <w:rFonts w:ascii="Times New Roman" w:hAnsi="Times New Roman" w:cs="Times New Roman"/>
          <w:b/>
          <w:bCs/>
          <w:sz w:val="24"/>
          <w:szCs w:val="24"/>
        </w:rPr>
        <w:t>Liczba sołectw</w:t>
      </w:r>
    </w:p>
    <w:p w14:paraId="673B8C3C" w14:textId="0C3FA9CB" w:rsidR="00DC30F8" w:rsidRPr="00811D50" w:rsidRDefault="00DC30F8" w:rsidP="00AC5503">
      <w:pPr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Liczba sołectw na terenie Gminy Mirzec: 10</w:t>
      </w:r>
    </w:p>
    <w:p w14:paraId="7E33FA89" w14:textId="1411DC48" w:rsidR="00AC5503" w:rsidRPr="00811D50" w:rsidRDefault="00DC30F8" w:rsidP="00AC550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4</w:t>
      </w:r>
      <w:r w:rsidR="00AC5503" w:rsidRPr="00811D50">
        <w:rPr>
          <w:rFonts w:ascii="Times New Roman" w:hAnsi="Times New Roman" w:cs="Times New Roman"/>
          <w:sz w:val="24"/>
          <w:szCs w:val="24"/>
        </w:rPr>
        <w:t xml:space="preserve">. </w:t>
      </w:r>
      <w:r w:rsidR="00AC5503" w:rsidRPr="00811D50">
        <w:rPr>
          <w:rFonts w:ascii="Times New Roman" w:hAnsi="Times New Roman" w:cs="Times New Roman"/>
          <w:b/>
          <w:bCs/>
          <w:sz w:val="24"/>
          <w:szCs w:val="24"/>
        </w:rPr>
        <w:t>Liczba mieszkańców</w:t>
      </w:r>
    </w:p>
    <w:p w14:paraId="48DF719A" w14:textId="3D5F4F9A" w:rsidR="00CB7AD3" w:rsidRPr="00811D50" w:rsidRDefault="00CB7AD3" w:rsidP="00CB7AD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pacing w:val="-2"/>
          <w:w w:val="102"/>
          <w:sz w:val="24"/>
          <w:szCs w:val="24"/>
        </w:rPr>
      </w:pPr>
      <w:r w:rsidRPr="00811D50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Liczba mieszkańców gminy Mirzec obliczona na podstawie  złożonych deklaracji o wysokości opłaty za gospodarowanie odpadami komunalnymi w poszczególnych miejscowościach na dzień </w:t>
      </w:r>
      <w:r w:rsidRPr="00811D50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15.02.2021r. : 7045</w:t>
      </w:r>
    </w:p>
    <w:p w14:paraId="0C7D928D" w14:textId="6428052B" w:rsidR="002211B0" w:rsidRPr="00811D50" w:rsidRDefault="002211B0" w:rsidP="00CB7AD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  <w:spacing w:val="-2"/>
          <w:w w:val="102"/>
          <w:sz w:val="24"/>
          <w:szCs w:val="24"/>
        </w:rPr>
      </w:pPr>
    </w:p>
    <w:tbl>
      <w:tblPr>
        <w:tblW w:w="680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4394"/>
      </w:tblGrid>
      <w:tr w:rsidR="00DC30F8" w:rsidRPr="00811D50" w14:paraId="0D77D385" w14:textId="77777777" w:rsidTr="00290DB4">
        <w:tc>
          <w:tcPr>
            <w:tcW w:w="2410" w:type="dxa"/>
          </w:tcPr>
          <w:p w14:paraId="763B0CED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  <w:t>Sołectwo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26BD283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  <w:t>Zadeklarowana ilość mieszkańców</w:t>
            </w:r>
          </w:p>
        </w:tc>
      </w:tr>
      <w:tr w:rsidR="00DC30F8" w:rsidRPr="00811D50" w14:paraId="7976ECDE" w14:textId="77777777" w:rsidTr="00290DB4">
        <w:tc>
          <w:tcPr>
            <w:tcW w:w="2410" w:type="dxa"/>
          </w:tcPr>
          <w:p w14:paraId="48FA4652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Tychów Nowy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46889B0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655</w:t>
            </w:r>
          </w:p>
        </w:tc>
      </w:tr>
      <w:tr w:rsidR="00DC30F8" w:rsidRPr="00811D50" w14:paraId="6A54ACE5" w14:textId="77777777" w:rsidTr="00290DB4">
        <w:tc>
          <w:tcPr>
            <w:tcW w:w="2410" w:type="dxa"/>
          </w:tcPr>
          <w:p w14:paraId="6269E8DF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Tychów Stary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1417A654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707</w:t>
            </w:r>
          </w:p>
        </w:tc>
      </w:tr>
      <w:tr w:rsidR="00DC30F8" w:rsidRPr="00811D50" w14:paraId="47180C22" w14:textId="77777777" w:rsidTr="00290DB4">
        <w:tc>
          <w:tcPr>
            <w:tcW w:w="2410" w:type="dxa"/>
          </w:tcPr>
          <w:p w14:paraId="4D79B8DD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Gadka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</w:tcPr>
          <w:p w14:paraId="51B5D0CC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1003</w:t>
            </w:r>
          </w:p>
        </w:tc>
      </w:tr>
      <w:tr w:rsidR="00DC30F8" w:rsidRPr="00811D50" w14:paraId="4C27AB25" w14:textId="77777777" w:rsidTr="00290DB4">
        <w:trPr>
          <w:trHeight w:val="70"/>
        </w:trPr>
        <w:tc>
          <w:tcPr>
            <w:tcW w:w="2410" w:type="dxa"/>
          </w:tcPr>
          <w:p w14:paraId="00964F05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Jagodne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1621E0D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453</w:t>
            </w:r>
          </w:p>
        </w:tc>
      </w:tr>
      <w:tr w:rsidR="00DC30F8" w:rsidRPr="00811D50" w14:paraId="1BDB227E" w14:textId="77777777" w:rsidTr="00290DB4">
        <w:tc>
          <w:tcPr>
            <w:tcW w:w="2410" w:type="dxa"/>
          </w:tcPr>
          <w:p w14:paraId="28DD884A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Osiny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55C258F2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740</w:t>
            </w:r>
          </w:p>
        </w:tc>
      </w:tr>
      <w:tr w:rsidR="00DC30F8" w:rsidRPr="00811D50" w14:paraId="3533B2D7" w14:textId="77777777" w:rsidTr="00290DB4">
        <w:tc>
          <w:tcPr>
            <w:tcW w:w="2410" w:type="dxa"/>
          </w:tcPr>
          <w:p w14:paraId="40C708CD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Trębowiec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EA96FD3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463</w:t>
            </w:r>
          </w:p>
        </w:tc>
      </w:tr>
      <w:tr w:rsidR="00DC30F8" w:rsidRPr="00811D50" w14:paraId="3AF1925A" w14:textId="77777777" w:rsidTr="00290DB4">
        <w:tc>
          <w:tcPr>
            <w:tcW w:w="2410" w:type="dxa"/>
          </w:tcPr>
          <w:p w14:paraId="1B60BCFF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Małyszyn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93F42C6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735</w:t>
            </w:r>
          </w:p>
        </w:tc>
      </w:tr>
      <w:tr w:rsidR="00DC30F8" w:rsidRPr="00811D50" w14:paraId="660354BB" w14:textId="77777777" w:rsidTr="00290DB4">
        <w:tc>
          <w:tcPr>
            <w:tcW w:w="2410" w:type="dxa"/>
          </w:tcPr>
          <w:p w14:paraId="60885A2A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Ostrożanka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69F7E46F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346</w:t>
            </w:r>
          </w:p>
        </w:tc>
      </w:tr>
      <w:tr w:rsidR="00DC30F8" w:rsidRPr="00811D50" w14:paraId="3EABB8CA" w14:textId="77777777" w:rsidTr="00290DB4">
        <w:tc>
          <w:tcPr>
            <w:tcW w:w="2410" w:type="dxa"/>
          </w:tcPr>
          <w:p w14:paraId="28D6850B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Mirzec I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48BABB2E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1132</w:t>
            </w:r>
          </w:p>
        </w:tc>
      </w:tr>
      <w:tr w:rsidR="00DC30F8" w:rsidRPr="00811D50" w14:paraId="450BC5C5" w14:textId="77777777" w:rsidTr="00290DB4">
        <w:tc>
          <w:tcPr>
            <w:tcW w:w="2410" w:type="dxa"/>
          </w:tcPr>
          <w:p w14:paraId="5CDCF87F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Mirzec II</w:t>
            </w: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435F52F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811</w:t>
            </w:r>
          </w:p>
        </w:tc>
      </w:tr>
      <w:tr w:rsidR="00DC30F8" w:rsidRPr="00811D50" w14:paraId="6C03222E" w14:textId="77777777" w:rsidTr="00290DB4">
        <w:tc>
          <w:tcPr>
            <w:tcW w:w="2410" w:type="dxa"/>
            <w:tcBorders>
              <w:left w:val="nil"/>
              <w:bottom w:val="nil"/>
            </w:tcBorders>
          </w:tcPr>
          <w:p w14:paraId="6FAEEB28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14:paraId="24806082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  <w:t>Łącznie:7045 mieszkańców</w:t>
            </w:r>
          </w:p>
        </w:tc>
      </w:tr>
    </w:tbl>
    <w:p w14:paraId="6E5B4119" w14:textId="3DDD4D4D" w:rsidR="00DC30F8" w:rsidRPr="00811D50" w:rsidRDefault="00DC30F8" w:rsidP="00CB7AD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  <w:spacing w:val="-2"/>
          <w:w w:val="102"/>
          <w:sz w:val="24"/>
          <w:szCs w:val="24"/>
        </w:rPr>
      </w:pPr>
    </w:p>
    <w:p w14:paraId="6DEB4821" w14:textId="77777777" w:rsidR="00DC30F8" w:rsidRPr="00811D50" w:rsidRDefault="00DC30F8" w:rsidP="00CB7AD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7030A0"/>
          <w:spacing w:val="-2"/>
          <w:w w:val="102"/>
          <w:sz w:val="24"/>
          <w:szCs w:val="24"/>
        </w:rPr>
      </w:pPr>
    </w:p>
    <w:p w14:paraId="5888186D" w14:textId="26314ABA" w:rsidR="00CB7AD3" w:rsidRPr="00811D50" w:rsidRDefault="00CB7AD3" w:rsidP="00CB7AD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1C942D47" w14:textId="77777777" w:rsidR="00811D50" w:rsidRPr="00811D50" w:rsidRDefault="00DC30F8" w:rsidP="00811D50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811D50">
        <w:rPr>
          <w:rFonts w:ascii="Times New Roman" w:hAnsi="Times New Roman"/>
          <w:b/>
          <w:bCs/>
          <w:sz w:val="24"/>
          <w:szCs w:val="24"/>
        </w:rPr>
        <w:t xml:space="preserve">Wykonawca zobowiązany jest uwzględnić przy sporządzaniu oferty możliwy wzrost liczby mieszkańców. </w:t>
      </w:r>
    </w:p>
    <w:p w14:paraId="6D752FE3" w14:textId="0B8C332E" w:rsidR="00DC30F8" w:rsidRPr="00811D50" w:rsidRDefault="00DC30F8" w:rsidP="00811D50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811D50">
        <w:rPr>
          <w:rFonts w:ascii="Times New Roman" w:hAnsi="Times New Roman"/>
          <w:sz w:val="24"/>
          <w:szCs w:val="24"/>
        </w:rPr>
        <w:lastRenderedPageBreak/>
        <w:t>5</w:t>
      </w:r>
      <w:r w:rsidR="00AC5503" w:rsidRPr="00811D50">
        <w:rPr>
          <w:rFonts w:ascii="Times New Roman" w:hAnsi="Times New Roman"/>
          <w:sz w:val="24"/>
          <w:szCs w:val="24"/>
        </w:rPr>
        <w:t>.</w:t>
      </w:r>
      <w:r w:rsidR="00AC5503" w:rsidRPr="00811D5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11D50">
        <w:rPr>
          <w:rFonts w:ascii="Times New Roman" w:hAnsi="Times New Roman"/>
          <w:b/>
          <w:bCs/>
          <w:spacing w:val="-2"/>
          <w:w w:val="102"/>
          <w:sz w:val="24"/>
          <w:szCs w:val="24"/>
        </w:rPr>
        <w:t xml:space="preserve">Liczba gospodarstw domowych </w:t>
      </w:r>
    </w:p>
    <w:p w14:paraId="148B3544" w14:textId="77777777" w:rsidR="00DC30F8" w:rsidRPr="00811D50" w:rsidRDefault="00DC30F8" w:rsidP="00DC3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w w:val="102"/>
          <w:sz w:val="24"/>
          <w:szCs w:val="24"/>
        </w:rPr>
      </w:pPr>
    </w:p>
    <w:p w14:paraId="346E4ED4" w14:textId="36919031" w:rsidR="00DC30F8" w:rsidRPr="00811D50" w:rsidRDefault="00DC30F8" w:rsidP="00DC30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D50">
        <w:rPr>
          <w:rFonts w:ascii="Times New Roman" w:hAnsi="Times New Roman" w:cs="Times New Roman"/>
          <w:spacing w:val="-2"/>
          <w:w w:val="102"/>
          <w:sz w:val="24"/>
          <w:szCs w:val="24"/>
        </w:rPr>
        <w:t xml:space="preserve">Liczba gospodarstw domowych na terenie gminy Mirzec według złożonych deklaracji                            o wysokości opłaty za gospodarowanie odpadami komunalnymi w poszczególnych sołectwach na dzień </w:t>
      </w:r>
      <w:r w:rsidRPr="00811D50">
        <w:rPr>
          <w:rFonts w:ascii="Times New Roman" w:hAnsi="Times New Roman" w:cs="Times New Roman"/>
          <w:b/>
          <w:spacing w:val="-2"/>
          <w:w w:val="102"/>
          <w:sz w:val="24"/>
          <w:szCs w:val="24"/>
        </w:rPr>
        <w:t>15.02.2020r.</w:t>
      </w:r>
    </w:p>
    <w:p w14:paraId="06D2E220" w14:textId="77777777" w:rsidR="00DC30F8" w:rsidRPr="00811D50" w:rsidRDefault="00DC30F8" w:rsidP="00DC30F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B050"/>
          <w:spacing w:val="-2"/>
          <w:w w:val="102"/>
          <w:sz w:val="24"/>
          <w:szCs w:val="24"/>
        </w:rPr>
      </w:pPr>
    </w:p>
    <w:tbl>
      <w:tblPr>
        <w:tblW w:w="694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4394"/>
      </w:tblGrid>
      <w:tr w:rsidR="00DC30F8" w:rsidRPr="00811D50" w14:paraId="2391C930" w14:textId="77777777" w:rsidTr="00290DB4">
        <w:tc>
          <w:tcPr>
            <w:tcW w:w="2551" w:type="dxa"/>
          </w:tcPr>
          <w:p w14:paraId="6339A78F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  <w:t>Sołectwo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5DE1329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  <w:t xml:space="preserve">Ilość gospodarstw domowych </w:t>
            </w:r>
          </w:p>
        </w:tc>
      </w:tr>
      <w:tr w:rsidR="00DC30F8" w:rsidRPr="00811D50" w14:paraId="44E23B05" w14:textId="77777777" w:rsidTr="00290DB4">
        <w:trPr>
          <w:trHeight w:val="372"/>
        </w:trPr>
        <w:tc>
          <w:tcPr>
            <w:tcW w:w="2551" w:type="dxa"/>
          </w:tcPr>
          <w:p w14:paraId="2AE0003E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Tychów Nowy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E762123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182</w:t>
            </w:r>
          </w:p>
        </w:tc>
      </w:tr>
      <w:tr w:rsidR="00DC30F8" w:rsidRPr="00811D50" w14:paraId="1ACBA6A6" w14:textId="77777777" w:rsidTr="00290DB4">
        <w:tc>
          <w:tcPr>
            <w:tcW w:w="2551" w:type="dxa"/>
          </w:tcPr>
          <w:p w14:paraId="35FEF9AC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Tychów Stary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1BD0092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194</w:t>
            </w:r>
          </w:p>
        </w:tc>
      </w:tr>
      <w:tr w:rsidR="00DC30F8" w:rsidRPr="00811D50" w14:paraId="1F1E1340" w14:textId="77777777" w:rsidTr="00290DB4">
        <w:tc>
          <w:tcPr>
            <w:tcW w:w="2551" w:type="dxa"/>
          </w:tcPr>
          <w:p w14:paraId="11C4FE55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Gadka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D5DB60E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299</w:t>
            </w:r>
          </w:p>
        </w:tc>
      </w:tr>
      <w:tr w:rsidR="00DC30F8" w:rsidRPr="00811D50" w14:paraId="64916E83" w14:textId="77777777" w:rsidTr="00290DB4">
        <w:trPr>
          <w:trHeight w:val="70"/>
        </w:trPr>
        <w:tc>
          <w:tcPr>
            <w:tcW w:w="2551" w:type="dxa"/>
          </w:tcPr>
          <w:p w14:paraId="5FD541C2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Jagodne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1348A292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153</w:t>
            </w:r>
          </w:p>
        </w:tc>
      </w:tr>
      <w:tr w:rsidR="00DC30F8" w:rsidRPr="00811D50" w14:paraId="3227842E" w14:textId="77777777" w:rsidTr="00290DB4">
        <w:tc>
          <w:tcPr>
            <w:tcW w:w="2551" w:type="dxa"/>
          </w:tcPr>
          <w:p w14:paraId="3A498FA0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Osiny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3317C684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200</w:t>
            </w:r>
          </w:p>
        </w:tc>
      </w:tr>
      <w:tr w:rsidR="00DC30F8" w:rsidRPr="00811D50" w14:paraId="42661323" w14:textId="77777777" w:rsidTr="00290DB4">
        <w:tc>
          <w:tcPr>
            <w:tcW w:w="2551" w:type="dxa"/>
          </w:tcPr>
          <w:p w14:paraId="3106A477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Trębowiec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6E03535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123</w:t>
            </w:r>
          </w:p>
        </w:tc>
      </w:tr>
      <w:tr w:rsidR="00DC30F8" w:rsidRPr="00811D50" w14:paraId="296BAB21" w14:textId="77777777" w:rsidTr="00290DB4">
        <w:tc>
          <w:tcPr>
            <w:tcW w:w="2551" w:type="dxa"/>
          </w:tcPr>
          <w:p w14:paraId="60F8FA3B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Małyszyn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4AA4A571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221</w:t>
            </w:r>
          </w:p>
        </w:tc>
      </w:tr>
      <w:tr w:rsidR="00DC30F8" w:rsidRPr="00811D50" w14:paraId="2BB4451C" w14:textId="77777777" w:rsidTr="00290DB4">
        <w:tc>
          <w:tcPr>
            <w:tcW w:w="2551" w:type="dxa"/>
          </w:tcPr>
          <w:p w14:paraId="2290EAFB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Ostrożanka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2C93586E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101</w:t>
            </w:r>
          </w:p>
        </w:tc>
      </w:tr>
      <w:tr w:rsidR="00DC30F8" w:rsidRPr="00811D50" w14:paraId="4ADD9115" w14:textId="77777777" w:rsidTr="00290DB4">
        <w:tc>
          <w:tcPr>
            <w:tcW w:w="2551" w:type="dxa"/>
          </w:tcPr>
          <w:p w14:paraId="3DCC1226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Mirzec I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8E10083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342</w:t>
            </w:r>
          </w:p>
        </w:tc>
      </w:tr>
      <w:tr w:rsidR="00DC30F8" w:rsidRPr="00811D50" w14:paraId="71BF1F58" w14:textId="77777777" w:rsidTr="00290DB4">
        <w:tc>
          <w:tcPr>
            <w:tcW w:w="2551" w:type="dxa"/>
          </w:tcPr>
          <w:p w14:paraId="3113B742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Mirzec II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5C6A36A4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  <w:t>219</w:t>
            </w:r>
          </w:p>
        </w:tc>
      </w:tr>
      <w:tr w:rsidR="00DC30F8" w:rsidRPr="00811D50" w14:paraId="2A5062A1" w14:textId="77777777" w:rsidTr="00290DB4">
        <w:tc>
          <w:tcPr>
            <w:tcW w:w="2551" w:type="dxa"/>
            <w:tcBorders>
              <w:left w:val="nil"/>
              <w:bottom w:val="nil"/>
            </w:tcBorders>
          </w:tcPr>
          <w:p w14:paraId="4C227724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val="pl-PL" w:eastAsia="pl-PL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614189CD" w14:textId="77777777" w:rsidR="00DC30F8" w:rsidRPr="00811D50" w:rsidRDefault="00DC30F8" w:rsidP="00290DB4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</w:pPr>
            <w:r w:rsidRPr="00811D50">
              <w:rPr>
                <w:rFonts w:ascii="Times New Roman" w:hAnsi="Times New Roman"/>
                <w:bCs w:val="0"/>
                <w:i w:val="0"/>
                <w:sz w:val="24"/>
                <w:szCs w:val="24"/>
                <w:lang w:val="pl-PL" w:eastAsia="pl-PL"/>
              </w:rPr>
              <w:t>Łącznie:2034 gospodarstwa domowe</w:t>
            </w:r>
          </w:p>
        </w:tc>
      </w:tr>
    </w:tbl>
    <w:p w14:paraId="6B268275" w14:textId="77777777" w:rsidR="00DC30F8" w:rsidRPr="00811D50" w:rsidRDefault="00DC30F8" w:rsidP="00DC30F8">
      <w:pPr>
        <w:pStyle w:val="Bezodstpw"/>
        <w:jc w:val="both"/>
        <w:rPr>
          <w:rFonts w:ascii="Times New Roman" w:hAnsi="Times New Roman"/>
          <w:color w:val="00B050"/>
          <w:sz w:val="24"/>
          <w:szCs w:val="24"/>
        </w:rPr>
      </w:pPr>
    </w:p>
    <w:p w14:paraId="2EB9236D" w14:textId="7160AD65" w:rsidR="00456362" w:rsidRPr="00811D50" w:rsidRDefault="00DC30F8" w:rsidP="00456362">
      <w:pPr>
        <w:pStyle w:val="Bezodstpw"/>
        <w:jc w:val="both"/>
        <w:rPr>
          <w:rFonts w:ascii="Times New Roman" w:hAnsi="Times New Roman"/>
          <w:b/>
          <w:bCs/>
          <w:sz w:val="24"/>
          <w:szCs w:val="24"/>
        </w:rPr>
      </w:pPr>
      <w:r w:rsidRPr="00811D50">
        <w:rPr>
          <w:rFonts w:ascii="Times New Roman" w:hAnsi="Times New Roman"/>
          <w:b/>
          <w:bCs/>
          <w:sz w:val="24"/>
          <w:szCs w:val="24"/>
        </w:rPr>
        <w:t>Wykonawca zobowiązany jest uwzględnić przy sporządzaniu oferty możliwy wzrost liczby nieruchomości zabudowanych budynkami mieszkalnymi</w:t>
      </w:r>
    </w:p>
    <w:p w14:paraId="75B9F010" w14:textId="77777777" w:rsidR="002C7F76" w:rsidRDefault="002C7F76" w:rsidP="0045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w w:val="102"/>
          <w:sz w:val="24"/>
          <w:szCs w:val="24"/>
        </w:rPr>
      </w:pPr>
    </w:p>
    <w:p w14:paraId="7871E3A8" w14:textId="62D26426" w:rsidR="00456362" w:rsidRPr="00811D50" w:rsidRDefault="00456362" w:rsidP="0045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>6.</w:t>
      </w:r>
      <w:r w:rsidRPr="00811D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  <w:t xml:space="preserve">Ilość odpadów </w:t>
      </w:r>
    </w:p>
    <w:p w14:paraId="3C399DB0" w14:textId="77777777" w:rsidR="00456362" w:rsidRPr="00811D50" w:rsidRDefault="00456362" w:rsidP="004563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w w:val="102"/>
          <w:sz w:val="24"/>
          <w:szCs w:val="24"/>
        </w:rPr>
      </w:pPr>
    </w:p>
    <w:p w14:paraId="29781F96" w14:textId="38E48A7A" w:rsidR="00456362" w:rsidRPr="00811D50" w:rsidRDefault="00456362" w:rsidP="004563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811D50">
        <w:rPr>
          <w:rFonts w:ascii="Times New Roman" w:hAnsi="Times New Roman" w:cs="Times New Roman"/>
          <w:spacing w:val="27"/>
          <w:sz w:val="24"/>
          <w:szCs w:val="24"/>
        </w:rPr>
        <w:t xml:space="preserve">Łączna </w:t>
      </w:r>
      <w:r w:rsidRPr="00811D50">
        <w:rPr>
          <w:rFonts w:ascii="Times New Roman" w:hAnsi="Times New Roman" w:cs="Times New Roman"/>
          <w:sz w:val="24"/>
          <w:szCs w:val="24"/>
        </w:rPr>
        <w:t>il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ś</w:t>
      </w:r>
      <w:r w:rsidRPr="00811D50">
        <w:rPr>
          <w:rFonts w:ascii="Times New Roman" w:hAnsi="Times New Roman" w:cs="Times New Roman"/>
          <w:sz w:val="24"/>
          <w:szCs w:val="24"/>
        </w:rPr>
        <w:t>ć</w:t>
      </w:r>
      <w:r w:rsidRPr="00811D5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dp</w:t>
      </w:r>
      <w:r w:rsidRPr="00811D50">
        <w:rPr>
          <w:rFonts w:ascii="Times New Roman" w:hAnsi="Times New Roman" w:cs="Times New Roman"/>
          <w:spacing w:val="-4"/>
          <w:sz w:val="24"/>
          <w:szCs w:val="24"/>
        </w:rPr>
        <w:t>a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dó</w:t>
      </w:r>
      <w:r w:rsidRPr="00811D50">
        <w:rPr>
          <w:rFonts w:ascii="Times New Roman" w:hAnsi="Times New Roman" w:cs="Times New Roman"/>
          <w:sz w:val="24"/>
          <w:szCs w:val="24"/>
        </w:rPr>
        <w:t>w</w:t>
      </w:r>
      <w:r w:rsidRPr="00811D5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11D50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811D50">
        <w:rPr>
          <w:rFonts w:ascii="Times New Roman" w:hAnsi="Times New Roman" w:cs="Times New Roman"/>
          <w:spacing w:val="3"/>
          <w:sz w:val="24"/>
          <w:szCs w:val="24"/>
        </w:rPr>
        <w:t>m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1D50">
        <w:rPr>
          <w:rFonts w:ascii="Times New Roman" w:hAnsi="Times New Roman" w:cs="Times New Roman"/>
          <w:spacing w:val="3"/>
          <w:sz w:val="24"/>
          <w:szCs w:val="24"/>
        </w:rPr>
        <w:t>l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1D5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1D50">
        <w:rPr>
          <w:rFonts w:ascii="Times New Roman" w:hAnsi="Times New Roman" w:cs="Times New Roman"/>
          <w:sz w:val="24"/>
          <w:szCs w:val="24"/>
        </w:rPr>
        <w:t>h</w:t>
      </w:r>
      <w:r w:rsidRPr="00811D5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b</w:t>
      </w:r>
      <w:r w:rsidRPr="00811D50">
        <w:rPr>
          <w:rFonts w:ascii="Times New Roman" w:hAnsi="Times New Roman" w:cs="Times New Roman"/>
          <w:sz w:val="24"/>
          <w:szCs w:val="24"/>
        </w:rPr>
        <w:t>r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1D5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811D50">
        <w:rPr>
          <w:rFonts w:ascii="Times New Roman" w:hAnsi="Times New Roman" w:cs="Times New Roman"/>
          <w:sz w:val="24"/>
          <w:szCs w:val="24"/>
        </w:rPr>
        <w:t>,</w:t>
      </w:r>
      <w:r w:rsidRPr="00811D5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p</w:t>
      </w:r>
      <w:r w:rsidRPr="00811D50">
        <w:rPr>
          <w:rFonts w:ascii="Times New Roman" w:hAnsi="Times New Roman" w:cs="Times New Roman"/>
          <w:sz w:val="24"/>
          <w:szCs w:val="24"/>
        </w:rPr>
        <w:t>r</w:t>
      </w:r>
      <w:r w:rsidRPr="00811D50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1D50">
        <w:rPr>
          <w:rFonts w:ascii="Times New Roman" w:hAnsi="Times New Roman" w:cs="Times New Roman"/>
          <w:sz w:val="24"/>
          <w:szCs w:val="24"/>
        </w:rPr>
        <w:t>t</w:t>
      </w:r>
      <w:r w:rsidRPr="00811D5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ns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11D50">
        <w:rPr>
          <w:rFonts w:ascii="Times New Roman" w:hAnsi="Times New Roman" w:cs="Times New Roman"/>
          <w:sz w:val="24"/>
          <w:szCs w:val="24"/>
        </w:rPr>
        <w:t>t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11D50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1D50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11D50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c</w:t>
      </w:r>
      <w:r w:rsidRPr="00811D50">
        <w:rPr>
          <w:rFonts w:ascii="Times New Roman" w:hAnsi="Times New Roman" w:cs="Times New Roman"/>
          <w:sz w:val="24"/>
          <w:szCs w:val="24"/>
        </w:rPr>
        <w:t>h</w:t>
      </w:r>
      <w:r w:rsidRPr="00811D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sz w:val="24"/>
          <w:szCs w:val="24"/>
        </w:rPr>
        <w:t xml:space="preserve">i </w:t>
      </w:r>
      <w:r w:rsidRPr="00811D5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os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od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811D50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11D50">
        <w:rPr>
          <w:rFonts w:ascii="Times New Roman" w:hAnsi="Times New Roman" w:cs="Times New Roman"/>
          <w:spacing w:val="-4"/>
          <w:sz w:val="24"/>
          <w:szCs w:val="24"/>
        </w:rPr>
        <w:t>w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11D50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811D50">
        <w:rPr>
          <w:rFonts w:ascii="Times New Roman" w:hAnsi="Times New Roman" w:cs="Times New Roman"/>
          <w:spacing w:val="-4"/>
          <w:sz w:val="24"/>
          <w:szCs w:val="24"/>
        </w:rPr>
        <w:t>y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11D50">
        <w:rPr>
          <w:rFonts w:ascii="Times New Roman" w:hAnsi="Times New Roman" w:cs="Times New Roman"/>
          <w:sz w:val="24"/>
          <w:szCs w:val="24"/>
        </w:rPr>
        <w:t>h z t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1D50">
        <w:rPr>
          <w:rFonts w:ascii="Times New Roman" w:hAnsi="Times New Roman" w:cs="Times New Roman"/>
          <w:sz w:val="24"/>
          <w:szCs w:val="24"/>
        </w:rPr>
        <w:t>r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e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1D50">
        <w:rPr>
          <w:rFonts w:ascii="Times New Roman" w:hAnsi="Times New Roman" w:cs="Times New Roman"/>
          <w:sz w:val="24"/>
          <w:szCs w:val="24"/>
        </w:rPr>
        <w:t xml:space="preserve">u </w:t>
      </w:r>
      <w:r w:rsidRPr="00811D5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11D50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811D50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11D50">
        <w:rPr>
          <w:rFonts w:ascii="Times New Roman" w:hAnsi="Times New Roman" w:cs="Times New Roman"/>
          <w:sz w:val="24"/>
          <w:szCs w:val="24"/>
        </w:rPr>
        <w:t>y Mirzec w 2020r. wyniosła</w:t>
      </w:r>
      <w:r w:rsidRPr="00811D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: </w:t>
      </w:r>
      <w:r w:rsidRPr="00811D50">
        <w:rPr>
          <w:rFonts w:ascii="Times New Roman" w:hAnsi="Times New Roman" w:cs="Times New Roman"/>
          <w:b/>
          <w:sz w:val="24"/>
          <w:szCs w:val="24"/>
        </w:rPr>
        <w:t>1587,93</w:t>
      </w:r>
      <w:r w:rsidRPr="00811D50">
        <w:rPr>
          <w:rFonts w:ascii="Times New Roman" w:hAnsi="Times New Roman" w:cs="Times New Roman"/>
          <w:b/>
          <w:spacing w:val="-2"/>
          <w:sz w:val="24"/>
          <w:szCs w:val="24"/>
        </w:rPr>
        <w:t>Mg</w:t>
      </w:r>
      <w:r w:rsidRPr="00811D50">
        <w:rPr>
          <w:rFonts w:ascii="Times New Roman" w:hAnsi="Times New Roman" w:cs="Times New Roman"/>
          <w:spacing w:val="-2"/>
          <w:sz w:val="24"/>
          <w:szCs w:val="24"/>
        </w:rPr>
        <w:t xml:space="preserve"> z podziałem na następujące frakcje: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3500"/>
        <w:gridCol w:w="3073"/>
      </w:tblGrid>
      <w:tr w:rsidR="00CD558A" w:rsidRPr="00811D50" w14:paraId="67072C3F" w14:textId="77777777" w:rsidTr="00290DB4">
        <w:tc>
          <w:tcPr>
            <w:tcW w:w="2518" w:type="dxa"/>
            <w:vAlign w:val="center"/>
          </w:tcPr>
          <w:p w14:paraId="26480D01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3544" w:type="dxa"/>
            <w:vAlign w:val="center"/>
          </w:tcPr>
          <w:p w14:paraId="35279CBB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3118" w:type="dxa"/>
            <w:vAlign w:val="center"/>
          </w:tcPr>
          <w:p w14:paraId="4BB482B5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Masa odebranych odpadów komunalnych [Mg]</w:t>
            </w:r>
          </w:p>
        </w:tc>
      </w:tr>
      <w:tr w:rsidR="00CD558A" w:rsidRPr="00811D50" w14:paraId="7B14BBE4" w14:textId="77777777" w:rsidTr="00290DB4">
        <w:trPr>
          <w:trHeight w:val="726"/>
        </w:trPr>
        <w:tc>
          <w:tcPr>
            <w:tcW w:w="2518" w:type="dxa"/>
          </w:tcPr>
          <w:p w14:paraId="19396C91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6BDEF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3544" w:type="dxa"/>
            <w:vAlign w:val="center"/>
          </w:tcPr>
          <w:p w14:paraId="5CB149B2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Niesegregowane (zmieszane) odpady komunalne</w:t>
            </w:r>
          </w:p>
        </w:tc>
        <w:tc>
          <w:tcPr>
            <w:tcW w:w="3118" w:type="dxa"/>
            <w:vAlign w:val="center"/>
          </w:tcPr>
          <w:p w14:paraId="186523A2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620,3000</w:t>
            </w:r>
          </w:p>
        </w:tc>
      </w:tr>
      <w:tr w:rsidR="00456362" w:rsidRPr="00811D50" w14:paraId="407AB986" w14:textId="77777777" w:rsidTr="00290DB4">
        <w:trPr>
          <w:trHeight w:val="965"/>
        </w:trPr>
        <w:tc>
          <w:tcPr>
            <w:tcW w:w="2518" w:type="dxa"/>
            <w:vAlign w:val="center"/>
          </w:tcPr>
          <w:p w14:paraId="657902F3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  <w:p w14:paraId="6E731E7C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51655EB3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3118" w:type="dxa"/>
            <w:vAlign w:val="center"/>
          </w:tcPr>
          <w:p w14:paraId="38EEE958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24,0400</w:t>
            </w:r>
          </w:p>
        </w:tc>
      </w:tr>
      <w:tr w:rsidR="00456362" w:rsidRPr="00811D50" w14:paraId="7E0A9C75" w14:textId="77777777" w:rsidTr="00290DB4">
        <w:trPr>
          <w:trHeight w:val="745"/>
        </w:trPr>
        <w:tc>
          <w:tcPr>
            <w:tcW w:w="2518" w:type="dxa"/>
            <w:vAlign w:val="center"/>
          </w:tcPr>
          <w:p w14:paraId="3F2C1A61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3544" w:type="dxa"/>
            <w:vAlign w:val="center"/>
          </w:tcPr>
          <w:p w14:paraId="19FCC6C5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Opakowania z papieru i tektury</w:t>
            </w:r>
          </w:p>
        </w:tc>
        <w:tc>
          <w:tcPr>
            <w:tcW w:w="3118" w:type="dxa"/>
            <w:vAlign w:val="center"/>
          </w:tcPr>
          <w:p w14:paraId="11622AA4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40,9700</w:t>
            </w:r>
          </w:p>
        </w:tc>
      </w:tr>
      <w:tr w:rsidR="00456362" w:rsidRPr="00811D50" w14:paraId="5FD60375" w14:textId="77777777" w:rsidTr="00290DB4">
        <w:trPr>
          <w:trHeight w:val="659"/>
        </w:trPr>
        <w:tc>
          <w:tcPr>
            <w:tcW w:w="2518" w:type="dxa"/>
            <w:vAlign w:val="center"/>
          </w:tcPr>
          <w:p w14:paraId="78212E42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3544" w:type="dxa"/>
            <w:vAlign w:val="center"/>
          </w:tcPr>
          <w:p w14:paraId="2BF8A0A0" w14:textId="77777777" w:rsidR="00456362" w:rsidRPr="00811D50" w:rsidRDefault="00456362" w:rsidP="00290DB4">
            <w:pPr>
              <w:pStyle w:val="Default"/>
              <w:jc w:val="center"/>
              <w:rPr>
                <w:color w:val="auto"/>
              </w:rPr>
            </w:pPr>
            <w:r w:rsidRPr="00811D50">
              <w:rPr>
                <w:color w:val="auto"/>
              </w:rPr>
              <w:t xml:space="preserve">Zmieszane odpady opakowaniowe </w:t>
            </w:r>
          </w:p>
        </w:tc>
        <w:tc>
          <w:tcPr>
            <w:tcW w:w="3118" w:type="dxa"/>
            <w:vAlign w:val="center"/>
          </w:tcPr>
          <w:p w14:paraId="7C36DD55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77,0300</w:t>
            </w:r>
          </w:p>
        </w:tc>
      </w:tr>
      <w:tr w:rsidR="00456362" w:rsidRPr="00811D50" w14:paraId="57A44700" w14:textId="77777777" w:rsidTr="00290DB4">
        <w:trPr>
          <w:trHeight w:val="659"/>
        </w:trPr>
        <w:tc>
          <w:tcPr>
            <w:tcW w:w="2518" w:type="dxa"/>
            <w:vAlign w:val="center"/>
          </w:tcPr>
          <w:p w14:paraId="304F89D4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20 01 39</w:t>
            </w:r>
          </w:p>
        </w:tc>
        <w:tc>
          <w:tcPr>
            <w:tcW w:w="3544" w:type="dxa"/>
            <w:vAlign w:val="center"/>
          </w:tcPr>
          <w:p w14:paraId="76675A30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Tworzywa sztuczne</w:t>
            </w:r>
          </w:p>
        </w:tc>
        <w:tc>
          <w:tcPr>
            <w:tcW w:w="3118" w:type="dxa"/>
            <w:vAlign w:val="center"/>
          </w:tcPr>
          <w:p w14:paraId="75FBCAE9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79,5400</w:t>
            </w:r>
          </w:p>
        </w:tc>
      </w:tr>
      <w:tr w:rsidR="00456362" w:rsidRPr="00811D50" w14:paraId="264D0C5B" w14:textId="77777777" w:rsidTr="00290DB4">
        <w:trPr>
          <w:trHeight w:val="659"/>
        </w:trPr>
        <w:tc>
          <w:tcPr>
            <w:tcW w:w="2518" w:type="dxa"/>
            <w:vAlign w:val="center"/>
          </w:tcPr>
          <w:p w14:paraId="5444BCAA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3544" w:type="dxa"/>
            <w:vAlign w:val="center"/>
          </w:tcPr>
          <w:p w14:paraId="6C06B4A6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3118" w:type="dxa"/>
            <w:vAlign w:val="center"/>
          </w:tcPr>
          <w:p w14:paraId="584D3DEA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161,6600</w:t>
            </w:r>
          </w:p>
        </w:tc>
      </w:tr>
      <w:tr w:rsidR="00456362" w:rsidRPr="00811D50" w14:paraId="2A1CF826" w14:textId="77777777" w:rsidTr="00290DB4">
        <w:trPr>
          <w:trHeight w:val="899"/>
        </w:trPr>
        <w:tc>
          <w:tcPr>
            <w:tcW w:w="2518" w:type="dxa"/>
            <w:vAlign w:val="center"/>
          </w:tcPr>
          <w:p w14:paraId="74DFCA6F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20 01 99</w:t>
            </w:r>
          </w:p>
        </w:tc>
        <w:tc>
          <w:tcPr>
            <w:tcW w:w="3544" w:type="dxa"/>
            <w:vAlign w:val="center"/>
          </w:tcPr>
          <w:p w14:paraId="4865FA30" w14:textId="77777777" w:rsidR="00456362" w:rsidRPr="00811D50" w:rsidRDefault="00456362" w:rsidP="00290DB4">
            <w:pPr>
              <w:pStyle w:val="Akapitzlist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Inne niewymienione</w:t>
            </w:r>
          </w:p>
          <w:p w14:paraId="0B3BD2A4" w14:textId="77777777" w:rsidR="00456362" w:rsidRPr="00811D50" w:rsidRDefault="00456362" w:rsidP="00290DB4">
            <w:pPr>
              <w:pStyle w:val="Akapitzlist"/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frakcje zbierane w sposób selektywny (popiół)</w:t>
            </w:r>
          </w:p>
        </w:tc>
        <w:tc>
          <w:tcPr>
            <w:tcW w:w="3118" w:type="dxa"/>
            <w:vAlign w:val="center"/>
          </w:tcPr>
          <w:p w14:paraId="110C90D5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180,9300</w:t>
            </w:r>
          </w:p>
        </w:tc>
      </w:tr>
      <w:tr w:rsidR="00456362" w:rsidRPr="00811D50" w14:paraId="2CD5BE3F" w14:textId="77777777" w:rsidTr="00290DB4">
        <w:trPr>
          <w:trHeight w:val="1038"/>
        </w:trPr>
        <w:tc>
          <w:tcPr>
            <w:tcW w:w="2518" w:type="dxa"/>
            <w:vAlign w:val="center"/>
          </w:tcPr>
          <w:p w14:paraId="34688932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</w:tc>
        <w:tc>
          <w:tcPr>
            <w:tcW w:w="3544" w:type="dxa"/>
            <w:vAlign w:val="center"/>
          </w:tcPr>
          <w:p w14:paraId="29641044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Odpady wielkogabarytowe</w:t>
            </w:r>
          </w:p>
        </w:tc>
        <w:tc>
          <w:tcPr>
            <w:tcW w:w="3118" w:type="dxa"/>
            <w:vAlign w:val="center"/>
          </w:tcPr>
          <w:p w14:paraId="7ED0D704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128,1800</w:t>
            </w:r>
          </w:p>
        </w:tc>
      </w:tr>
      <w:tr w:rsidR="00456362" w:rsidRPr="00811D50" w14:paraId="3334634A" w14:textId="77777777" w:rsidTr="00290DB4">
        <w:trPr>
          <w:trHeight w:val="598"/>
        </w:trPr>
        <w:tc>
          <w:tcPr>
            <w:tcW w:w="2518" w:type="dxa"/>
            <w:vAlign w:val="center"/>
          </w:tcPr>
          <w:p w14:paraId="1EF0523A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16 01 03</w:t>
            </w:r>
          </w:p>
        </w:tc>
        <w:tc>
          <w:tcPr>
            <w:tcW w:w="3544" w:type="dxa"/>
            <w:vAlign w:val="center"/>
          </w:tcPr>
          <w:p w14:paraId="048F3EA9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3118" w:type="dxa"/>
            <w:vAlign w:val="center"/>
          </w:tcPr>
          <w:p w14:paraId="066386BB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54,1400</w:t>
            </w:r>
          </w:p>
        </w:tc>
      </w:tr>
      <w:tr w:rsidR="00456362" w:rsidRPr="00811D50" w14:paraId="10CF74DF" w14:textId="77777777" w:rsidTr="00290DB4">
        <w:trPr>
          <w:trHeight w:val="899"/>
        </w:trPr>
        <w:tc>
          <w:tcPr>
            <w:tcW w:w="2518" w:type="dxa"/>
            <w:vAlign w:val="center"/>
          </w:tcPr>
          <w:p w14:paraId="7BD1DFED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3544" w:type="dxa"/>
            <w:vAlign w:val="center"/>
          </w:tcPr>
          <w:p w14:paraId="3D888354" w14:textId="77777777" w:rsidR="00456362" w:rsidRPr="00811D50" w:rsidRDefault="00456362" w:rsidP="00290DB4">
            <w:pPr>
              <w:pStyle w:val="Akapitzli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3118" w:type="dxa"/>
            <w:vAlign w:val="center"/>
          </w:tcPr>
          <w:p w14:paraId="39230DA6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35,0600</w:t>
            </w:r>
          </w:p>
        </w:tc>
      </w:tr>
      <w:tr w:rsidR="00456362" w:rsidRPr="00811D50" w14:paraId="5898A365" w14:textId="77777777" w:rsidTr="00290DB4">
        <w:trPr>
          <w:trHeight w:val="899"/>
        </w:trPr>
        <w:tc>
          <w:tcPr>
            <w:tcW w:w="2518" w:type="dxa"/>
            <w:vAlign w:val="center"/>
          </w:tcPr>
          <w:p w14:paraId="01C34125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17 01 01</w:t>
            </w:r>
          </w:p>
        </w:tc>
        <w:tc>
          <w:tcPr>
            <w:tcW w:w="3544" w:type="dxa"/>
            <w:vAlign w:val="center"/>
          </w:tcPr>
          <w:p w14:paraId="3AA6C969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3118" w:type="dxa"/>
            <w:vAlign w:val="center"/>
          </w:tcPr>
          <w:p w14:paraId="2B8997FE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12,0000</w:t>
            </w:r>
          </w:p>
        </w:tc>
      </w:tr>
      <w:tr w:rsidR="00456362" w:rsidRPr="00811D50" w14:paraId="14C96ACB" w14:textId="77777777" w:rsidTr="00290DB4">
        <w:trPr>
          <w:trHeight w:val="899"/>
        </w:trPr>
        <w:tc>
          <w:tcPr>
            <w:tcW w:w="2518" w:type="dxa"/>
            <w:vAlign w:val="center"/>
          </w:tcPr>
          <w:p w14:paraId="72C13567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17 09 04</w:t>
            </w:r>
          </w:p>
        </w:tc>
        <w:tc>
          <w:tcPr>
            <w:tcW w:w="3544" w:type="dxa"/>
            <w:vAlign w:val="center"/>
          </w:tcPr>
          <w:p w14:paraId="792A96D7" w14:textId="77777777" w:rsidR="00456362" w:rsidRPr="00811D50" w:rsidRDefault="00456362" w:rsidP="0029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Zmieszane odpady</w:t>
            </w:r>
          </w:p>
          <w:p w14:paraId="71E9C1FE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z budowy, remontów i demontażu inne niż wymienione w 17 09 01, 17 09 02 i 17 09 03</w:t>
            </w:r>
          </w:p>
        </w:tc>
        <w:tc>
          <w:tcPr>
            <w:tcW w:w="3118" w:type="dxa"/>
            <w:vAlign w:val="center"/>
          </w:tcPr>
          <w:p w14:paraId="2FC43246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148,8600</w:t>
            </w:r>
          </w:p>
        </w:tc>
      </w:tr>
      <w:tr w:rsidR="00456362" w:rsidRPr="00811D50" w14:paraId="20E6E5F4" w14:textId="77777777" w:rsidTr="00290DB4">
        <w:trPr>
          <w:trHeight w:val="899"/>
        </w:trPr>
        <w:tc>
          <w:tcPr>
            <w:tcW w:w="2518" w:type="dxa"/>
            <w:vAlign w:val="center"/>
          </w:tcPr>
          <w:p w14:paraId="0E12AC8A" w14:textId="77777777" w:rsidR="00456362" w:rsidRPr="00811D50" w:rsidRDefault="00456362" w:rsidP="00290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20 01 36</w:t>
            </w:r>
          </w:p>
        </w:tc>
        <w:tc>
          <w:tcPr>
            <w:tcW w:w="3544" w:type="dxa"/>
            <w:vAlign w:val="center"/>
          </w:tcPr>
          <w:p w14:paraId="7D71E5D9" w14:textId="77777777" w:rsidR="00456362" w:rsidRPr="00811D50" w:rsidRDefault="00456362" w:rsidP="00290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eastAsia="TimesNewRoman" w:hAnsi="Times New Roman" w:cs="Times New Roman"/>
                <w:sz w:val="24"/>
                <w:szCs w:val="24"/>
              </w:rPr>
              <w:t>Zużyte urządzenia elektryczne i elektroniczne inne niż wymienione w 20 01 21,</w:t>
            </w:r>
          </w:p>
          <w:p w14:paraId="158BAD1F" w14:textId="77777777" w:rsidR="00456362" w:rsidRPr="00811D50" w:rsidRDefault="00456362" w:rsidP="00290DB4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eastAsia="TimesNewRoman" w:hAnsi="Times New Roman" w:cs="Times New Roman"/>
                <w:sz w:val="24"/>
                <w:szCs w:val="24"/>
              </w:rPr>
              <w:t>20 01 23 i 20 01 35</w:t>
            </w:r>
          </w:p>
        </w:tc>
        <w:tc>
          <w:tcPr>
            <w:tcW w:w="3118" w:type="dxa"/>
            <w:vAlign w:val="center"/>
          </w:tcPr>
          <w:p w14:paraId="2A7D3855" w14:textId="77777777" w:rsidR="00456362" w:rsidRPr="00811D50" w:rsidRDefault="00456362" w:rsidP="00290DB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D50">
              <w:rPr>
                <w:rFonts w:ascii="Times New Roman" w:hAnsi="Times New Roman" w:cs="Times New Roman"/>
                <w:sz w:val="24"/>
                <w:szCs w:val="24"/>
              </w:rPr>
              <w:t>25,2200</w:t>
            </w:r>
          </w:p>
        </w:tc>
      </w:tr>
    </w:tbl>
    <w:p w14:paraId="551089A5" w14:textId="77777777" w:rsidR="00456362" w:rsidRPr="00811D50" w:rsidRDefault="00456362" w:rsidP="0045636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767D6E22" w14:textId="681AE35B" w:rsidR="00456362" w:rsidRPr="00811D50" w:rsidRDefault="00456362" w:rsidP="00141052">
      <w:pPr>
        <w:widowControl w:val="0"/>
        <w:autoSpaceDE w:val="0"/>
        <w:autoSpaceDN w:val="0"/>
        <w:adjustRightInd w:val="0"/>
        <w:ind w:right="70"/>
        <w:jc w:val="both"/>
        <w:rPr>
          <w:rFonts w:ascii="Times New Roman" w:hAnsi="Times New Roman" w:cs="Times New Roman"/>
          <w:bCs/>
          <w:spacing w:val="1"/>
          <w:position w:val="-1"/>
          <w:sz w:val="24"/>
          <w:szCs w:val="24"/>
        </w:rPr>
      </w:pPr>
      <w:r w:rsidRPr="00811D50">
        <w:rPr>
          <w:rFonts w:ascii="Times New Roman" w:hAnsi="Times New Roman" w:cs="Times New Roman"/>
          <w:sz w:val="24"/>
          <w:szCs w:val="24"/>
        </w:rPr>
        <w:t xml:space="preserve">Dane przedstawione powyżej zostały przygotowane w oparciu o protokoły wykonanych usług przez przedsiębiorców odbierających odpady z terenu gminy Mirzec. Dane te obejmują odpady odebrane z nieruchomości, na których zamieszkują mieszkańcy. </w:t>
      </w:r>
      <w:r w:rsidRPr="00811D50">
        <w:rPr>
          <w:rFonts w:ascii="Times New Roman" w:hAnsi="Times New Roman" w:cs="Times New Roman"/>
          <w:b/>
          <w:sz w:val="24"/>
          <w:szCs w:val="24"/>
        </w:rPr>
        <w:t>Wykonawca przy sporządzeniu ofert zobowiązany jest uwzględnić wzrost ilości odebranych odpadów</w:t>
      </w:r>
      <w:r w:rsidR="00141052" w:rsidRPr="00811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D50">
        <w:rPr>
          <w:rFonts w:ascii="Times New Roman" w:hAnsi="Times New Roman" w:cs="Times New Roman"/>
          <w:b/>
          <w:sz w:val="24"/>
          <w:szCs w:val="24"/>
        </w:rPr>
        <w:t>w trakcie trwania umowy</w:t>
      </w:r>
      <w:r w:rsidRPr="00811D50">
        <w:rPr>
          <w:rFonts w:ascii="Times New Roman" w:hAnsi="Times New Roman" w:cs="Times New Roman"/>
          <w:sz w:val="24"/>
          <w:szCs w:val="24"/>
        </w:rPr>
        <w:t>.</w:t>
      </w:r>
    </w:p>
    <w:p w14:paraId="16B4FF89" w14:textId="38BBF7CC" w:rsidR="00CB7AD3" w:rsidRDefault="00CB7AD3" w:rsidP="00AC5503">
      <w:pPr>
        <w:rPr>
          <w:b/>
          <w:bCs/>
          <w:highlight w:val="yellow"/>
        </w:rPr>
      </w:pPr>
    </w:p>
    <w:p w14:paraId="1E1E1C76" w14:textId="04369C0F" w:rsidR="00CB7AD3" w:rsidRDefault="00CB7AD3" w:rsidP="00AC5503">
      <w:pPr>
        <w:rPr>
          <w:b/>
          <w:bCs/>
          <w:highlight w:val="yellow"/>
        </w:rPr>
      </w:pPr>
    </w:p>
    <w:p w14:paraId="3E0D9FF9" w14:textId="77777777" w:rsidR="00CB7AD3" w:rsidRPr="00AC5503" w:rsidRDefault="00CB7AD3" w:rsidP="00AC5503">
      <w:pPr>
        <w:rPr>
          <w:b/>
          <w:bCs/>
          <w:highlight w:val="yellow"/>
        </w:rPr>
      </w:pPr>
    </w:p>
    <w:p w14:paraId="1B37400A" w14:textId="77777777" w:rsidR="0078441F" w:rsidRPr="0078441F" w:rsidRDefault="0078441F" w:rsidP="0078441F">
      <w:pPr>
        <w:rPr>
          <w:highlight w:val="yellow"/>
        </w:rPr>
      </w:pPr>
    </w:p>
    <w:sectPr w:rsidR="0078441F" w:rsidRPr="0078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2FA02"/>
    <w:multiLevelType w:val="singleLevel"/>
    <w:tmpl w:val="5F1C360E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/>
        <w:bCs/>
        <w:snapToGrid/>
        <w:sz w:val="20"/>
        <w:szCs w:val="20"/>
      </w:rPr>
    </w:lvl>
  </w:abstractNum>
  <w:abstractNum w:abstractNumId="1" w15:restartNumberingAfterBreak="0">
    <w:nsid w:val="258D4038"/>
    <w:multiLevelType w:val="hybridMultilevel"/>
    <w:tmpl w:val="AE86D424"/>
    <w:lvl w:ilvl="0" w:tplc="981E2524">
      <w:start w:val="1"/>
      <w:numFmt w:val="bullet"/>
      <w:lvlText w:val=""/>
      <w:lvlJc w:val="left"/>
      <w:pPr>
        <w:tabs>
          <w:tab w:val="num" w:pos="1348"/>
        </w:tabs>
        <w:ind w:left="1348" w:hanging="32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08"/>
        </w:tabs>
        <w:ind w:left="21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28"/>
        </w:tabs>
        <w:ind w:left="28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48"/>
        </w:tabs>
        <w:ind w:left="35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68"/>
        </w:tabs>
        <w:ind w:left="42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88"/>
        </w:tabs>
        <w:ind w:left="49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08"/>
        </w:tabs>
        <w:ind w:left="57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28"/>
        </w:tabs>
        <w:ind w:left="64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48"/>
        </w:tabs>
        <w:ind w:left="7148" w:hanging="360"/>
      </w:pPr>
      <w:rPr>
        <w:rFonts w:ascii="Wingdings" w:hAnsi="Wingdings" w:hint="default"/>
      </w:rPr>
    </w:lvl>
  </w:abstractNum>
  <w:abstractNum w:abstractNumId="2" w15:restartNumberingAfterBreak="0">
    <w:nsid w:val="434744EE"/>
    <w:multiLevelType w:val="hybridMultilevel"/>
    <w:tmpl w:val="17546F38"/>
    <w:lvl w:ilvl="0" w:tplc="5D2CF770">
      <w:start w:val="3"/>
      <w:numFmt w:val="decimal"/>
      <w:lvlText w:val="%1."/>
      <w:lvlJc w:val="left"/>
      <w:pPr>
        <w:ind w:left="720" w:hanging="360"/>
      </w:pPr>
      <w:rPr>
        <w:rFonts w:hint="default"/>
        <w:w w:val="10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64D06"/>
    <w:multiLevelType w:val="hybridMultilevel"/>
    <w:tmpl w:val="87A2C2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CA3"/>
    <w:rsid w:val="00141052"/>
    <w:rsid w:val="002211B0"/>
    <w:rsid w:val="002C7F76"/>
    <w:rsid w:val="00456362"/>
    <w:rsid w:val="0078441F"/>
    <w:rsid w:val="00811D50"/>
    <w:rsid w:val="00885CA3"/>
    <w:rsid w:val="00AC5503"/>
    <w:rsid w:val="00AE69EE"/>
    <w:rsid w:val="00CB7AD3"/>
    <w:rsid w:val="00CD558A"/>
    <w:rsid w:val="00D95708"/>
    <w:rsid w:val="00DC30F8"/>
    <w:rsid w:val="00DD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740FEBE"/>
  <w15:docId w15:val="{2441263E-D33C-47CA-9BFB-D5F6ACA5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nhideWhenUsed/>
    <w:qFormat/>
    <w:rsid w:val="00CB7AD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5503"/>
    <w:pPr>
      <w:ind w:left="720"/>
      <w:contextualSpacing/>
    </w:pPr>
  </w:style>
  <w:style w:type="table" w:styleId="Tabela-Siatka">
    <w:name w:val="Table Grid"/>
    <w:basedOn w:val="Standardowy"/>
    <w:uiPriority w:val="39"/>
    <w:rsid w:val="0078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CB7AD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Bezodstpw">
    <w:name w:val="No Spacing"/>
    <w:uiPriority w:val="1"/>
    <w:qFormat/>
    <w:rsid w:val="002211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563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2669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Sławomir Płaneta</cp:lastModifiedBy>
  <cp:revision>2</cp:revision>
  <dcterms:created xsi:type="dcterms:W3CDTF">2021-03-31T17:58:00Z</dcterms:created>
  <dcterms:modified xsi:type="dcterms:W3CDTF">2021-03-31T17:58:00Z</dcterms:modified>
</cp:coreProperties>
</file>