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560"/>
        <w:tblW w:w="13575" w:type="dxa"/>
        <w:tblLook w:val="04A0" w:firstRow="1" w:lastRow="0" w:firstColumn="1" w:lastColumn="0" w:noHBand="0" w:noVBand="1"/>
      </w:tblPr>
      <w:tblGrid>
        <w:gridCol w:w="446"/>
        <w:gridCol w:w="11569"/>
        <w:gridCol w:w="1560"/>
      </w:tblGrid>
      <w:tr w:rsidR="00466CDC" w:rsidRPr="00DA6B62" w:rsidTr="00435A49">
        <w:tc>
          <w:tcPr>
            <w:tcW w:w="446" w:type="dxa"/>
          </w:tcPr>
          <w:p w:rsidR="00466CDC" w:rsidRPr="00DA6B62" w:rsidRDefault="00962506" w:rsidP="009625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11569" w:type="dxa"/>
          </w:tcPr>
          <w:p w:rsidR="00466CDC" w:rsidRPr="00DA6B62" w:rsidRDefault="00466CDC" w:rsidP="00962506">
            <w:pPr>
              <w:jc w:val="center"/>
              <w:rPr>
                <w:b/>
                <w:sz w:val="24"/>
              </w:rPr>
            </w:pPr>
            <w:r w:rsidRPr="00DA6B62">
              <w:rPr>
                <w:b/>
                <w:sz w:val="24"/>
              </w:rPr>
              <w:t>Szczegółowy opis</w:t>
            </w:r>
          </w:p>
        </w:tc>
        <w:tc>
          <w:tcPr>
            <w:tcW w:w="1560" w:type="dxa"/>
          </w:tcPr>
          <w:p w:rsidR="00466CDC" w:rsidRPr="00DA6B62" w:rsidRDefault="00466CDC" w:rsidP="00435A49">
            <w:r>
              <w:t>Ilość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</w:t>
            </w:r>
          </w:p>
        </w:tc>
        <w:tc>
          <w:tcPr>
            <w:tcW w:w="11569" w:type="dxa"/>
          </w:tcPr>
          <w:p w:rsidR="00466CDC" w:rsidRPr="007D23AC" w:rsidRDefault="00466CDC" w:rsidP="00962506">
            <w:pPr>
              <w:rPr>
                <w:rFonts w:cstheme="minorHAnsi"/>
                <w:sz w:val="24"/>
              </w:rPr>
            </w:pPr>
            <w:r w:rsidRPr="007D23AC">
              <w:rPr>
                <w:rFonts w:cstheme="minorHAnsi"/>
                <w:sz w:val="24"/>
              </w:rPr>
              <w:t xml:space="preserve">Okap z kondensatorem pary do pieca konwekcyjno-parowego CHEF TOP GN 1/1, z zestawem do </w:t>
            </w:r>
            <w:proofErr w:type="spellStart"/>
            <w:r w:rsidRPr="007D23AC">
              <w:rPr>
                <w:rFonts w:cstheme="minorHAnsi"/>
                <w:sz w:val="24"/>
              </w:rPr>
              <w:t>podłaczenia</w:t>
            </w:r>
            <w:proofErr w:type="spellEnd"/>
            <w:r w:rsidRPr="007D23AC">
              <w:rPr>
                <w:rFonts w:cstheme="minorHAnsi"/>
                <w:sz w:val="24"/>
              </w:rPr>
              <w:t xml:space="preserve">, zasilany prądem, napięcie U 230V, moc elektryczna 0.1 kW, wymiary: szerokość 750 mm, głębokość 956 mm, wysokość 240 mm, gwarancja minimum </w:t>
            </w:r>
            <w:r>
              <w:rPr>
                <w:rFonts w:cstheme="minorHAnsi"/>
                <w:sz w:val="24"/>
              </w:rPr>
              <w:t>1</w:t>
            </w:r>
            <w:r w:rsidRPr="007D23AC">
              <w:rPr>
                <w:rFonts w:cstheme="minorHAnsi"/>
                <w:sz w:val="24"/>
              </w:rPr>
              <w:t xml:space="preserve"> lata</w:t>
            </w: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2</w:t>
            </w:r>
          </w:p>
        </w:tc>
        <w:tc>
          <w:tcPr>
            <w:tcW w:w="11569" w:type="dxa"/>
          </w:tcPr>
          <w:p w:rsidR="00466CDC" w:rsidRPr="007D23AC" w:rsidRDefault="00466CDC" w:rsidP="00962506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sz w:val="24"/>
                <w:lang w:eastAsia="pl-PL"/>
              </w:rPr>
            </w:pPr>
            <w:r w:rsidRPr="007D23AC">
              <w:rPr>
                <w:rFonts w:cstheme="minorHAnsi"/>
                <w:sz w:val="24"/>
              </w:rPr>
              <w:t>Kuchnia gazowa 4-palnikowa z piekarnikiem gazowym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zasilana gazem, moc gazowa 25,5 kW, przystosowana do gazu G30 (3B/P) 37mbar, wymiary całego urządzenia: </w:t>
            </w:r>
            <w:r w:rsidRPr="007D23AC">
              <w:rPr>
                <w:rFonts w:cstheme="minorHAnsi"/>
                <w:sz w:val="24"/>
              </w:rPr>
              <w:t xml:space="preserve">szerokość 800 mm, głębokość 700 mm, wysokość 850 </w:t>
            </w:r>
            <w:proofErr w:type="spellStart"/>
            <w:r w:rsidRPr="007D23AC">
              <w:rPr>
                <w:rFonts w:cstheme="minorHAnsi"/>
                <w:sz w:val="24"/>
              </w:rPr>
              <w:t>mm,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ergonomiczne</w:t>
            </w:r>
            <w:proofErr w:type="spellEnd"/>
            <w:r w:rsidRPr="001632DC">
              <w:rPr>
                <w:rFonts w:eastAsia="Times New Roman" w:cstheme="minorHAnsi"/>
                <w:sz w:val="24"/>
                <w:lang w:eastAsia="pl-PL"/>
              </w:rPr>
              <w:t xml:space="preserve"> pokrętła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panel przedni grawerowany laserowo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kontrolki pracy oraz zasilania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system zabezpieczający urządzenie dostępny z panelu sterowania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konfiguracja palników: 3,5+2x5+7 kW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redukcja mocy palników do 1/3 (płomień oszczędnościowy)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 xml:space="preserve">wyjmowana misa </w:t>
            </w:r>
            <w:proofErr w:type="spellStart"/>
            <w:r w:rsidRPr="001632DC">
              <w:rPr>
                <w:rFonts w:eastAsia="Times New Roman" w:cstheme="minorHAnsi"/>
                <w:sz w:val="24"/>
                <w:lang w:eastAsia="pl-PL"/>
              </w:rPr>
              <w:t>podpalnikowa</w:t>
            </w:r>
            <w:proofErr w:type="spellEnd"/>
            <w:r w:rsidRPr="001632DC">
              <w:rPr>
                <w:rFonts w:eastAsia="Times New Roman" w:cstheme="minorHAnsi"/>
                <w:sz w:val="24"/>
                <w:lang w:eastAsia="pl-PL"/>
              </w:rPr>
              <w:t xml:space="preserve"> z możliwością mycia w zmywarce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żeliwne ruszty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płomień pilotowy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 xml:space="preserve">zabezpieczenie </w:t>
            </w:r>
            <w:proofErr w:type="spellStart"/>
            <w:r w:rsidRPr="001632DC">
              <w:rPr>
                <w:rFonts w:eastAsia="Times New Roman" w:cstheme="minorHAnsi"/>
                <w:sz w:val="24"/>
                <w:lang w:eastAsia="pl-PL"/>
              </w:rPr>
              <w:t>przeciwwypływowe</w:t>
            </w:r>
            <w:proofErr w:type="spellEnd"/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gazu,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drzwi piekarnika szklane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wymiary piekarni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ka gazowego statycznego GN 2/1:szerokość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660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głębokość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545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wysokość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285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trzy poziomy prowadnic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zapalarka piezoelektryczna do piekarnika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odległość między półkami 60 mm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3</w:t>
            </w:r>
          </w:p>
        </w:tc>
        <w:tc>
          <w:tcPr>
            <w:tcW w:w="11569" w:type="dxa"/>
          </w:tcPr>
          <w:p w:rsidR="00466CDC" w:rsidRPr="007D23AC" w:rsidRDefault="00466CDC" w:rsidP="00962506">
            <w:pPr>
              <w:rPr>
                <w:rFonts w:eastAsia="Times New Roman" w:cstheme="minorHAnsi"/>
                <w:sz w:val="24"/>
                <w:lang w:eastAsia="pl-PL"/>
              </w:rPr>
            </w:pPr>
            <w:r w:rsidRPr="007D23AC">
              <w:rPr>
                <w:rFonts w:cstheme="minorHAnsi"/>
                <w:sz w:val="24"/>
              </w:rPr>
              <w:t xml:space="preserve">Elektryczna obieraczka do ziemniaków z separatorem obierzyn, wykonana ze stali nierdzewnej, wydajność na godzinę 120 kg/h, zasilania prądem, napięcie U - 400 V, moc elektryczna 0.55 kW, wymiary: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szerokość 450 mm, głębokość 830 mm, wysokość 930 mm, </w:t>
            </w:r>
            <w:r w:rsidRPr="007D23AC">
              <w:rPr>
                <w:rFonts w:cstheme="minorHAnsi"/>
                <w:sz w:val="24"/>
              </w:rPr>
              <w:t xml:space="preserve">jednorazowy wsad 12kg,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poliwęglanowa pokry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wa z wyłącznikiem bezpieczeństwa,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czasomierz z regulacją do 5 minut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możliwość zamontowania separatora obierzyn pod urządzeniem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prosta zwarta obudowa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cicha praca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łatwy dostęp do podzespołów obieraczki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4</w:t>
            </w:r>
          </w:p>
        </w:tc>
        <w:tc>
          <w:tcPr>
            <w:tcW w:w="11569" w:type="dxa"/>
          </w:tcPr>
          <w:p w:rsidR="00466CDC" w:rsidRDefault="00466CDC" w:rsidP="00962506">
            <w:pPr>
              <w:rPr>
                <w:rFonts w:eastAsia="Times New Roman" w:cstheme="minorHAnsi"/>
                <w:sz w:val="24"/>
                <w:lang w:eastAsia="pl-PL"/>
              </w:rPr>
            </w:pPr>
            <w:r w:rsidRPr="007D23AC">
              <w:rPr>
                <w:rFonts w:cstheme="minorHAnsi"/>
                <w:sz w:val="24"/>
              </w:rPr>
              <w:t xml:space="preserve">Patelnia elektryczna uchylna ze stali nierdzewnej na stelażu, temperatura max. 300 </w:t>
            </w:r>
            <w:proofErr w:type="spellStart"/>
            <w:r w:rsidRPr="007D23AC">
              <w:rPr>
                <w:rFonts w:cstheme="minorHAnsi"/>
                <w:sz w:val="24"/>
                <w:vertAlign w:val="superscript"/>
              </w:rPr>
              <w:t>o</w:t>
            </w:r>
            <w:r w:rsidRPr="007D23AC">
              <w:rPr>
                <w:rFonts w:cstheme="minorHAnsi"/>
                <w:sz w:val="24"/>
              </w:rPr>
              <w:t>C</w:t>
            </w:r>
            <w:proofErr w:type="spellEnd"/>
            <w:r w:rsidRPr="007D23AC">
              <w:rPr>
                <w:rFonts w:cstheme="minorHAnsi"/>
                <w:sz w:val="24"/>
              </w:rPr>
              <w:t xml:space="preserve">, częstotliwość 50 </w:t>
            </w:r>
            <w:proofErr w:type="spellStart"/>
            <w:r w:rsidRPr="007D23AC">
              <w:rPr>
                <w:rFonts w:cstheme="minorHAnsi"/>
                <w:sz w:val="24"/>
              </w:rPr>
              <w:t>Hz</w:t>
            </w:r>
            <w:proofErr w:type="spellEnd"/>
            <w:r w:rsidRPr="007D23AC">
              <w:rPr>
                <w:rFonts w:cstheme="minorHAnsi"/>
                <w:sz w:val="24"/>
              </w:rPr>
              <w:t xml:space="preserve">, zasilana prądem, napięcie U - 400 V, moc elektryczna 6.3 kW, wymiary: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szerokość 700 mm, głębokość 786 mm, wysokość 912 mm, waga 52 kg,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przeznaczona do smażenia i duszenia potraw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ręczny przechył misy w celu zlewania oleju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powierzchnia robocza 0.27m2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płynna regulacja temperatury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termostat bezpieczeństwa z manualnym resetem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obudowa i misa wykonana ze stali nierdzewnej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wydajność ok. 100 kotletów/h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>, pojemność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 xml:space="preserve"> misy ok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. 40 l, gwarancja minimum 2 lata  </w:t>
            </w:r>
          </w:p>
          <w:p w:rsidR="00466CDC" w:rsidRPr="007D23AC" w:rsidRDefault="00466CDC" w:rsidP="00962506">
            <w:pPr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5</w:t>
            </w:r>
          </w:p>
        </w:tc>
        <w:tc>
          <w:tcPr>
            <w:tcW w:w="11569" w:type="dxa"/>
          </w:tcPr>
          <w:p w:rsidR="00466CDC" w:rsidRPr="007D23AC" w:rsidRDefault="00466CDC" w:rsidP="0096250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cstheme="minorHAnsi"/>
                <w:sz w:val="24"/>
              </w:rPr>
              <w:t xml:space="preserve">Maszynka do mielenia mięsa, moc 0.8 kW, napięcie U - 230 V, wymiary: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szerokość </w:t>
            </w:r>
            <w:r>
              <w:rPr>
                <w:rFonts w:eastAsia="Times New Roman" w:cstheme="minorHAnsi"/>
                <w:sz w:val="24"/>
                <w:lang w:eastAsia="pl-PL"/>
              </w:rPr>
              <w:t xml:space="preserve">410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mm, głębokość </w:t>
            </w:r>
            <w:r>
              <w:rPr>
                <w:rFonts w:eastAsia="Times New Roman" w:cstheme="minorHAnsi"/>
                <w:sz w:val="24"/>
                <w:lang w:eastAsia="pl-PL"/>
              </w:rPr>
              <w:t>328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lastRenderedPageBreak/>
              <w:t xml:space="preserve">wysokość </w:t>
            </w:r>
            <w:r>
              <w:rPr>
                <w:rFonts w:eastAsia="Times New Roman" w:cstheme="minorHAnsi"/>
                <w:sz w:val="24"/>
                <w:lang w:eastAsia="pl-PL"/>
              </w:rPr>
              <w:t>517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</w:t>
            </w:r>
            <w:r>
              <w:rPr>
                <w:rFonts w:eastAsia="Times New Roman" w:cstheme="minorHAnsi"/>
                <w:sz w:val="24"/>
                <w:lang w:eastAsia="pl-PL"/>
              </w:rPr>
              <w:t xml:space="preserve">, wydajność na dobę 250 kg/24h, </w:t>
            </w:r>
            <w:r w:rsidRPr="007D23AC">
              <w:rPr>
                <w:rFonts w:eastAsia="Times New Roman" w:cstheme="minorHAnsi"/>
                <w:szCs w:val="21"/>
                <w:lang w:eastAsia="pl-PL"/>
              </w:rPr>
              <w:t xml:space="preserve">podstawa wykonana z anodowanego aluminium i stali nierdzewnej, lej załadowczy wykonany z polerowanego stopu aluminium, taca wykonana ze stali nierdzewnej, gardziel wykonana z odlewu żeliwa, ślimak wykonany ze specjalnego stopu aluminium, rewers w celu łatwiejszego odkręcania sitka, praca ciągła do 8 </w:t>
            </w:r>
            <w:proofErr w:type="spellStart"/>
            <w:r w:rsidRPr="007D23AC">
              <w:rPr>
                <w:rFonts w:eastAsia="Times New Roman" w:cstheme="minorHAnsi"/>
                <w:szCs w:val="21"/>
                <w:lang w:eastAsia="pl-PL"/>
              </w:rPr>
              <w:t>godz</w:t>
            </w:r>
            <w:proofErr w:type="spellEnd"/>
            <w:r w:rsidRPr="007D23AC">
              <w:rPr>
                <w:rFonts w:eastAsia="Times New Roman" w:cstheme="minorHAnsi"/>
                <w:szCs w:val="21"/>
                <w:lang w:eastAsia="pl-PL"/>
              </w:rPr>
              <w:t>, antypoślizgowe nóżki, w komplecie sitka ; - 6 i 8 mm ( średnica oczek ), sitko o średnicy 82,3 mm (szer. gardzieli maszynki), średnica wsadu ok. 53 mm</w:t>
            </w:r>
            <w:r>
              <w:rPr>
                <w:rFonts w:eastAsia="Times New Roman" w:cstheme="minorHAnsi"/>
                <w:szCs w:val="21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6</w:t>
            </w:r>
          </w:p>
        </w:tc>
        <w:tc>
          <w:tcPr>
            <w:tcW w:w="11569" w:type="dxa"/>
          </w:tcPr>
          <w:p w:rsidR="00466CDC" w:rsidRPr="007D23AC" w:rsidRDefault="00466CDC" w:rsidP="00962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Zestaw desek do krojenia HACCP zawierający 6 desek o wymiarach: szerokość 450mm, głębokość 300mm, deski gładkie, wykonane z polipropylenu w 6-ciu kolorach: czerwony, zielony, żółty, niebieski, biały, brązowy, przeznaczone do kontaktu z żywnością, nadające się do mycia w zmywarce, 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zestaw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7</w:t>
            </w:r>
          </w:p>
        </w:tc>
        <w:tc>
          <w:tcPr>
            <w:tcW w:w="11569" w:type="dxa"/>
          </w:tcPr>
          <w:p w:rsidR="00466CDC" w:rsidRPr="00907F30" w:rsidRDefault="00466CDC" w:rsidP="0096250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z w:val="24"/>
              </w:rPr>
              <w:t xml:space="preserve">Termos stalowy do transportu żywności, pojemność 30l, wykonany ze stali nierdzewnej, średnica 330mm, średnica wewnętrzna 300mm, pojemność V-30l, wysokość 475mm, możliwość piętrowania, </w:t>
            </w:r>
            <w:r w:rsidRPr="00907F30">
              <w:rPr>
                <w:rFonts w:eastAsia="Times New Roman" w:cstheme="minorHAnsi"/>
                <w:lang w:eastAsia="pl-PL"/>
              </w:rPr>
              <w:t>termos do transportu żywności, pokrywa z silikonową uszczelką, odporną na ścieranie, wyposażona w 6 zatrzasków, podstawa z elastycznego tworzywa zabezpieczająca przed uszkodzeniami mechanicznymi termosów oraz podłogi, posiada wentyl odpowietrzający eliminujący podciśnienie, ergonomiczne uchwyty transportowe, podwójne ścianki i pokrywa izolowane specjalną pianką utrzymującą ciepło do 8 godzin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8</w:t>
            </w:r>
          </w:p>
        </w:tc>
        <w:tc>
          <w:tcPr>
            <w:tcW w:w="11569" w:type="dxa"/>
          </w:tcPr>
          <w:p w:rsidR="00466CDC" w:rsidRPr="007D23AC" w:rsidRDefault="00466CDC" w:rsidP="00962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Termos stalowy do transportu żywności, pojemność 15l, wykonany ze stali nierdzewnej, średnica 330mm, średnica wewnętrzna 300mm, pojemność V-15l, wysokość 295mm, możliwość piętrowania, </w:t>
            </w:r>
            <w:r w:rsidRPr="00907F30">
              <w:rPr>
                <w:rFonts w:eastAsia="Times New Roman" w:cstheme="minorHAnsi"/>
                <w:lang w:eastAsia="pl-PL"/>
              </w:rPr>
              <w:t>termos do transportu żywności, pokrywa z silikonową uszczelką, odporną na ścieranie, wyposażona w 6 zatrzasków, podstawa z elastycznego tworzywa zabezpieczająca przed uszkodzeniami mechanicznymi termosów oraz podłogi, posiada wentyl odpowietrzający eliminujący podciśnienie, ergonomiczne uchwyty transportowe, podwójne ścianki i pokrywa izolowane specjalną pianką utrzymującą ciepło do 8 godzin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9</w:t>
            </w:r>
          </w:p>
        </w:tc>
        <w:tc>
          <w:tcPr>
            <w:tcW w:w="11569" w:type="dxa"/>
          </w:tcPr>
          <w:p w:rsidR="00466CDC" w:rsidRPr="000666CF" w:rsidRDefault="00466CDC" w:rsidP="00962506">
            <w:pPr>
              <w:ind w:left="5"/>
              <w:rPr>
                <w:rFonts w:eastAsia="Times New Roman" w:cstheme="minorHAnsi"/>
                <w:color w:val="4A5456"/>
                <w:szCs w:val="21"/>
                <w:lang w:eastAsia="pl-PL"/>
              </w:rPr>
            </w:pPr>
            <w:r>
              <w:rPr>
                <w:rFonts w:cstheme="minorHAnsi"/>
                <w:sz w:val="24"/>
              </w:rPr>
              <w:t xml:space="preserve">Garnek średni z pokrywą wykonany ze stali nierdzewnej, średnica 240mm, pojemność V-7.2l, wysokość 160mm, przystosowany do użytkowania na kuchni gazowej, elektrycznej, ceramicznej oraz indukcyjnej, możliwość mycia w </w:t>
            </w:r>
            <w:proofErr w:type="spellStart"/>
            <w:r>
              <w:rPr>
                <w:rFonts w:cstheme="minorHAnsi"/>
                <w:sz w:val="24"/>
              </w:rPr>
              <w:t>zmywarce,</w:t>
            </w:r>
            <w:r>
              <w:rPr>
                <w:rFonts w:eastAsia="Times New Roman" w:cstheme="minorHAnsi"/>
                <w:szCs w:val="21"/>
                <w:lang w:eastAsia="pl-PL"/>
              </w:rPr>
              <w:t>kapsułowe</w:t>
            </w:r>
            <w:proofErr w:type="spellEnd"/>
            <w:r>
              <w:rPr>
                <w:rFonts w:eastAsia="Times New Roman" w:cstheme="minorHAnsi"/>
                <w:szCs w:val="21"/>
                <w:lang w:eastAsia="pl-PL"/>
              </w:rPr>
              <w:t xml:space="preserve"> dno  odporne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 xml:space="preserve"> na korozję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, 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>nienagrzewające się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 wielopunktowo zgrzewane uchwyty</w:t>
            </w:r>
            <w:r>
              <w:rPr>
                <w:rFonts w:eastAsia="Times New Roman" w:cstheme="minorHAnsi"/>
                <w:szCs w:val="21"/>
                <w:lang w:eastAsia="pl-PL"/>
              </w:rPr>
              <w:t>, gwarancja minimum 5 lat</w:t>
            </w: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10</w:t>
            </w:r>
          </w:p>
        </w:tc>
        <w:tc>
          <w:tcPr>
            <w:tcW w:w="11569" w:type="dxa"/>
          </w:tcPr>
          <w:p w:rsidR="00466CDC" w:rsidRPr="007D23AC" w:rsidRDefault="00466CDC" w:rsidP="0096250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Garnek niski z pokrywą wykonany ze stali nierdzewnej, średnica 200mm, pojemność V-3.3l, wysokość 105mm, przystosowany do użytkowania na kuchni gazowej, elektrycznej, ceramicznej oraz indukcyjnej, możliwość mycia w </w:t>
            </w:r>
            <w:proofErr w:type="spellStart"/>
            <w:r>
              <w:rPr>
                <w:rFonts w:cstheme="minorHAnsi"/>
                <w:sz w:val="24"/>
              </w:rPr>
              <w:t>zmywarce,</w:t>
            </w:r>
            <w:r>
              <w:rPr>
                <w:rFonts w:eastAsia="Times New Roman" w:cstheme="minorHAnsi"/>
                <w:szCs w:val="21"/>
                <w:lang w:eastAsia="pl-PL"/>
              </w:rPr>
              <w:t>kapsułowe</w:t>
            </w:r>
            <w:proofErr w:type="spellEnd"/>
            <w:r>
              <w:rPr>
                <w:rFonts w:eastAsia="Times New Roman" w:cstheme="minorHAnsi"/>
                <w:szCs w:val="21"/>
                <w:lang w:eastAsia="pl-PL"/>
              </w:rPr>
              <w:t xml:space="preserve"> dno  odporne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 xml:space="preserve"> na korozję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, 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>nienagrzewające się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 wielopunktowo zgrzewane uchwyty</w:t>
            </w:r>
            <w:r>
              <w:rPr>
                <w:rFonts w:eastAsia="Times New Roman" w:cstheme="minorHAnsi"/>
                <w:szCs w:val="21"/>
                <w:lang w:eastAsia="pl-PL"/>
              </w:rPr>
              <w:t xml:space="preserve">, gwarancja minimum </w:t>
            </w:r>
            <w:r>
              <w:rPr>
                <w:rFonts w:eastAsia="Times New Roman" w:cstheme="minorHAnsi"/>
                <w:szCs w:val="21"/>
                <w:lang w:eastAsia="pl-PL"/>
              </w:rPr>
              <w:lastRenderedPageBreak/>
              <w:t>5 lat</w:t>
            </w: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11</w:t>
            </w:r>
          </w:p>
        </w:tc>
        <w:tc>
          <w:tcPr>
            <w:tcW w:w="11569" w:type="dxa"/>
          </w:tcPr>
          <w:p w:rsidR="00466CDC" w:rsidRPr="00F406AF" w:rsidRDefault="00466CDC" w:rsidP="00962506">
            <w:pPr>
              <w:rPr>
                <w:rFonts w:eastAsia="Times New Roman" w:cstheme="minorHAnsi"/>
                <w:lang w:eastAsia="pl-PL"/>
              </w:rPr>
            </w:pPr>
            <w:r w:rsidRPr="00F406AF">
              <w:rPr>
                <w:rFonts w:cstheme="minorHAnsi"/>
              </w:rPr>
              <w:t xml:space="preserve">Chochla do </w:t>
            </w:r>
            <w:proofErr w:type="spellStart"/>
            <w:r w:rsidRPr="00F406AF">
              <w:rPr>
                <w:rFonts w:cstheme="minorHAnsi"/>
              </w:rPr>
              <w:t>zupy</w:t>
            </w:r>
            <w:r w:rsidRPr="00F406AF">
              <w:rPr>
                <w:rFonts w:eastAsia="Times New Roman" w:cstheme="minorHAnsi"/>
                <w:lang w:eastAsia="pl-PL"/>
              </w:rPr>
              <w:t>wykonana</w:t>
            </w:r>
            <w:proofErr w:type="spellEnd"/>
            <w:r w:rsidRPr="00F406AF">
              <w:rPr>
                <w:rFonts w:eastAsia="Times New Roman" w:cstheme="minorHAnsi"/>
                <w:lang w:eastAsia="pl-PL"/>
              </w:rPr>
              <w:t xml:space="preserve"> ze stali nierdzewnej, średnica: 90 mm, pojemność: 0.2 l, długość: 362 mm, możliwość mycia w zmywarce, profesjonalna chochla, pozbawiona spawów, wykonana z jednego kawałka stali, łatwa w utrzymaniu czystości, ergonomiczny, zagięty uchwyt do zawieszania</w:t>
            </w:r>
            <w:r>
              <w:rPr>
                <w:rFonts w:eastAsia="Times New Roman" w:cstheme="minorHAnsi"/>
                <w:lang w:eastAsia="pl-PL"/>
              </w:rPr>
              <w:t>, minimum 2 lata gwarancji</w:t>
            </w: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</w:tr>
      <w:tr w:rsidR="00466CDC" w:rsidRPr="007D23A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12</w:t>
            </w:r>
          </w:p>
        </w:tc>
        <w:tc>
          <w:tcPr>
            <w:tcW w:w="11569" w:type="dxa"/>
          </w:tcPr>
          <w:p w:rsidR="00466CDC" w:rsidRPr="00557C59" w:rsidRDefault="00466CDC" w:rsidP="00962506">
            <w:pPr>
              <w:rPr>
                <w:rFonts w:eastAsia="Times New Roman" w:cstheme="minorHAnsi"/>
                <w:lang w:eastAsia="pl-PL"/>
              </w:rPr>
            </w:pPr>
            <w:r w:rsidRPr="00557C59">
              <w:rPr>
                <w:rFonts w:cstheme="minorHAnsi"/>
              </w:rPr>
              <w:t xml:space="preserve">Patelnia wykonana ze stali </w:t>
            </w:r>
            <w:proofErr w:type="spellStart"/>
            <w:r w:rsidRPr="00557C59">
              <w:rPr>
                <w:rFonts w:cstheme="minorHAnsi"/>
              </w:rPr>
              <w:t>nierdzewnej</w:t>
            </w:r>
            <w:r>
              <w:rPr>
                <w:rFonts w:cstheme="minorHAnsi"/>
              </w:rPr>
              <w:t>,</w:t>
            </w:r>
            <w:r>
              <w:rPr>
                <w:rFonts w:eastAsia="Times New Roman" w:cstheme="minorHAnsi"/>
                <w:lang w:eastAsia="pl-PL"/>
              </w:rPr>
              <w:t>ś</w:t>
            </w:r>
            <w:r w:rsidRPr="00557C59">
              <w:rPr>
                <w:rFonts w:eastAsia="Times New Roman" w:cstheme="minorHAnsi"/>
                <w:lang w:eastAsia="pl-PL"/>
              </w:rPr>
              <w:t>rednica</w:t>
            </w:r>
            <w:proofErr w:type="spellEnd"/>
            <w:r w:rsidRPr="00557C59">
              <w:rPr>
                <w:rFonts w:eastAsia="Times New Roman" w:cstheme="minorHAnsi"/>
                <w:lang w:eastAsia="pl-PL"/>
              </w:rPr>
              <w:t xml:space="preserve"> : 400 mm</w:t>
            </w:r>
            <w:r>
              <w:rPr>
                <w:rFonts w:eastAsia="Times New Roman" w:cstheme="minorHAnsi"/>
                <w:lang w:eastAsia="pl-PL"/>
              </w:rPr>
              <w:t>, w</w:t>
            </w:r>
            <w:r w:rsidRPr="00557C59">
              <w:rPr>
                <w:rFonts w:eastAsia="Times New Roman" w:cstheme="minorHAnsi"/>
                <w:lang w:eastAsia="pl-PL"/>
              </w:rPr>
              <w:t>ysokość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557C59">
              <w:rPr>
                <w:rFonts w:eastAsia="Times New Roman" w:cstheme="minorHAnsi"/>
                <w:lang w:eastAsia="pl-PL"/>
              </w:rPr>
              <w:t>70 mm</w:t>
            </w:r>
            <w:r>
              <w:rPr>
                <w:rFonts w:eastAsia="Times New Roman" w:cstheme="minorHAnsi"/>
                <w:lang w:eastAsia="pl-PL"/>
              </w:rPr>
              <w:t>, p</w:t>
            </w:r>
            <w:r w:rsidRPr="00557C59">
              <w:rPr>
                <w:rFonts w:eastAsia="Times New Roman" w:cstheme="minorHAnsi"/>
                <w:lang w:eastAsia="pl-PL"/>
              </w:rPr>
              <w:t>rzystosowan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557C59">
              <w:rPr>
                <w:rFonts w:eastAsia="Times New Roman" w:cstheme="minorHAnsi"/>
                <w:lang w:eastAsia="pl-PL"/>
              </w:rPr>
              <w:t xml:space="preserve"> do kuchni gazowej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557C59">
              <w:rPr>
                <w:rFonts w:eastAsia="Times New Roman" w:cstheme="minorHAnsi"/>
                <w:lang w:eastAsia="pl-PL"/>
              </w:rPr>
              <w:t>ceramicznej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557C59">
              <w:rPr>
                <w:rFonts w:eastAsia="Times New Roman" w:cstheme="minorHAnsi"/>
                <w:lang w:eastAsia="pl-PL"/>
              </w:rPr>
              <w:t>elektrycz</w:t>
            </w:r>
            <w:r>
              <w:rPr>
                <w:rFonts w:eastAsia="Times New Roman" w:cstheme="minorHAnsi"/>
                <w:lang w:eastAsia="pl-PL"/>
              </w:rPr>
              <w:t>n</w:t>
            </w:r>
            <w:r w:rsidRPr="00557C59">
              <w:rPr>
                <w:rFonts w:eastAsia="Times New Roman" w:cstheme="minorHAnsi"/>
                <w:lang w:eastAsia="pl-PL"/>
              </w:rPr>
              <w:t>ej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557C59">
              <w:rPr>
                <w:rFonts w:eastAsia="Times New Roman" w:cstheme="minorHAnsi"/>
                <w:lang w:eastAsia="pl-PL"/>
              </w:rPr>
              <w:t>indukcyjnej</w:t>
            </w:r>
            <w:r>
              <w:rPr>
                <w:rFonts w:eastAsia="Times New Roman" w:cstheme="minorHAnsi"/>
                <w:lang w:eastAsia="pl-PL"/>
              </w:rPr>
              <w:t>, możliwość m</w:t>
            </w:r>
            <w:r w:rsidRPr="00557C59">
              <w:rPr>
                <w:rFonts w:eastAsia="Times New Roman" w:cstheme="minorHAnsi"/>
                <w:lang w:eastAsia="pl-PL"/>
              </w:rPr>
              <w:t>yci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557C59">
              <w:rPr>
                <w:rFonts w:eastAsia="Times New Roman" w:cstheme="minorHAnsi"/>
                <w:lang w:eastAsia="pl-PL"/>
              </w:rPr>
              <w:t xml:space="preserve"> w zmywarce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466CDC" w:rsidRPr="00557C59" w:rsidRDefault="00466CDC" w:rsidP="00962506">
            <w:pPr>
              <w:rPr>
                <w:rFonts w:cstheme="minorHAnsi"/>
              </w:rPr>
            </w:pPr>
            <w:proofErr w:type="spellStart"/>
            <w:r w:rsidRPr="00557C59">
              <w:rPr>
                <w:rFonts w:cstheme="minorHAnsi"/>
              </w:rPr>
              <w:t>kapsułowe</w:t>
            </w:r>
            <w:proofErr w:type="spellEnd"/>
            <w:r w:rsidRPr="00557C59">
              <w:rPr>
                <w:rFonts w:cstheme="minorHAnsi"/>
              </w:rPr>
              <w:t xml:space="preserve"> dno</w:t>
            </w:r>
            <w:r>
              <w:rPr>
                <w:rFonts w:cstheme="minorHAnsi"/>
              </w:rPr>
              <w:t xml:space="preserve"> o</w:t>
            </w:r>
            <w:r w:rsidRPr="00557C59">
              <w:rPr>
                <w:rFonts w:cstheme="minorHAnsi"/>
              </w:rPr>
              <w:t>dporn</w:t>
            </w:r>
            <w:r>
              <w:rPr>
                <w:rFonts w:cstheme="minorHAnsi"/>
              </w:rPr>
              <w:t>e</w:t>
            </w:r>
            <w:r w:rsidRPr="00557C59">
              <w:rPr>
                <w:rFonts w:cstheme="minorHAnsi"/>
              </w:rPr>
              <w:t xml:space="preserve"> na korozję</w:t>
            </w:r>
            <w:r>
              <w:rPr>
                <w:rFonts w:cstheme="minorHAnsi"/>
              </w:rPr>
              <w:t xml:space="preserve">, z </w:t>
            </w:r>
            <w:r w:rsidRPr="00557C59">
              <w:rPr>
                <w:rFonts w:cstheme="minorHAnsi"/>
              </w:rPr>
              <w:t>dodatkowy</w:t>
            </w:r>
            <w:r>
              <w:rPr>
                <w:rFonts w:cstheme="minorHAnsi"/>
              </w:rPr>
              <w:t>m</w:t>
            </w:r>
            <w:r w:rsidRPr="00557C59">
              <w:rPr>
                <w:rFonts w:cstheme="minorHAnsi"/>
              </w:rPr>
              <w:t xml:space="preserve"> uchwyt</w:t>
            </w:r>
            <w:r>
              <w:rPr>
                <w:rFonts w:cstheme="minorHAnsi"/>
              </w:rPr>
              <w:t>em, gwarancja minimum 2 lata</w:t>
            </w:r>
          </w:p>
        </w:tc>
        <w:tc>
          <w:tcPr>
            <w:tcW w:w="1560" w:type="dxa"/>
          </w:tcPr>
          <w:p w:rsidR="00466CDC" w:rsidRPr="007D23A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13</w:t>
            </w:r>
          </w:p>
        </w:tc>
        <w:tc>
          <w:tcPr>
            <w:tcW w:w="11569" w:type="dxa"/>
          </w:tcPr>
          <w:p w:rsidR="00466CDC" w:rsidRPr="00CF094B" w:rsidRDefault="00466CDC" w:rsidP="00962506">
            <w:pPr>
              <w:rPr>
                <w:rFonts w:ascii="Arial" w:eastAsia="Times New Roman" w:hAnsi="Arial" w:cs="Arial"/>
                <w:color w:val="4A5456"/>
                <w:sz w:val="21"/>
                <w:szCs w:val="21"/>
                <w:lang w:eastAsia="pl-PL"/>
              </w:rPr>
            </w:pPr>
            <w:r>
              <w:rPr>
                <w:rFonts w:cstheme="minorHAnsi"/>
              </w:rPr>
              <w:t xml:space="preserve">Kuchenka </w:t>
            </w:r>
            <w:proofErr w:type="spellStart"/>
            <w:r>
              <w:rPr>
                <w:rFonts w:cstheme="minorHAnsi"/>
              </w:rPr>
              <w:t>mikrofalowa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wykonana</w:t>
            </w:r>
            <w:proofErr w:type="spellEnd"/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ze stali nierdzewnej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,</w:t>
            </w:r>
            <w:r w:rsidRPr="00CF094B">
              <w:rPr>
                <w:rFonts w:eastAsia="Times New Roman" w:cstheme="minorHAnsi"/>
                <w:lang w:eastAsia="pl-PL"/>
              </w:rPr>
              <w:t xml:space="preserve"> zasilana </w:t>
            </w:r>
            <w:r w:rsidRPr="00EA4DC4">
              <w:rPr>
                <w:rFonts w:eastAsia="Times New Roman" w:cstheme="minorHAnsi"/>
                <w:lang w:eastAsia="pl-PL"/>
              </w:rPr>
              <w:t>prąd</w:t>
            </w:r>
            <w:r>
              <w:rPr>
                <w:rFonts w:eastAsia="Times New Roman" w:cstheme="minorHAnsi"/>
                <w:lang w:eastAsia="pl-PL"/>
              </w:rPr>
              <w:t>em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n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apięcie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: 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230 V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s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zerokość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: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517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g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łębokość: 412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w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ysokość: 297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w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aga: 17.5 kg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m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oc elektryczna: 1.6 kW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sterowanie manualne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5 poziomów mocy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pojemność komory 26 litrów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wymiary wewnętrzne komory: 336x349x225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moc mikrofal 1050 W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14</w:t>
            </w:r>
          </w:p>
        </w:tc>
        <w:tc>
          <w:tcPr>
            <w:tcW w:w="11569" w:type="dxa"/>
          </w:tcPr>
          <w:p w:rsidR="00466CDC" w:rsidRPr="00E602C6" w:rsidRDefault="00466CDC" w:rsidP="0096250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Mikser </w:t>
            </w:r>
            <w:proofErr w:type="spellStart"/>
            <w:r>
              <w:rPr>
                <w:rFonts w:cstheme="minorHAnsi"/>
              </w:rPr>
              <w:t>ręczny,</w:t>
            </w:r>
            <w:r w:rsidRPr="00CF094B">
              <w:rPr>
                <w:rFonts w:eastAsia="Times New Roman" w:cstheme="minorHAnsi"/>
                <w:lang w:eastAsia="pl-PL"/>
              </w:rPr>
              <w:t>obudowa</w:t>
            </w:r>
            <w:proofErr w:type="spellEnd"/>
            <w:r w:rsidRPr="00CF094B">
              <w:rPr>
                <w:rFonts w:eastAsia="Times New Roman" w:cstheme="minorHAnsi"/>
                <w:lang w:eastAsia="pl-PL"/>
              </w:rPr>
              <w:t xml:space="preserve"> trzepaczki wykonana w całości z metalu zapewnia</w:t>
            </w:r>
            <w:r>
              <w:rPr>
                <w:rFonts w:eastAsia="Times New Roman" w:cstheme="minorHAnsi"/>
                <w:lang w:eastAsia="pl-PL"/>
              </w:rPr>
              <w:t xml:space="preserve">jąca </w:t>
            </w:r>
            <w:r w:rsidRPr="00CF094B">
              <w:rPr>
                <w:rFonts w:eastAsia="Times New Roman" w:cstheme="minorHAnsi"/>
                <w:lang w:eastAsia="pl-PL"/>
              </w:rPr>
              <w:t>wytrzymałość urządzenia</w:t>
            </w:r>
            <w:r w:rsidRPr="00E602C6">
              <w:rPr>
                <w:rFonts w:eastAsia="Times New Roman" w:cstheme="minorHAnsi"/>
                <w:lang w:eastAsia="pl-PL"/>
              </w:rPr>
              <w:t>,</w:t>
            </w:r>
            <w:r w:rsidRPr="00CF094B">
              <w:rPr>
                <w:rFonts w:eastAsia="Times New Roman" w:cstheme="minorHAnsi"/>
                <w:lang w:eastAsia="pl-PL"/>
              </w:rPr>
              <w:t xml:space="preserve"> mikser i trzepaczk</w:t>
            </w:r>
            <w:r>
              <w:rPr>
                <w:rFonts w:eastAsia="Times New Roman" w:cstheme="minorHAnsi"/>
                <w:lang w:eastAsia="pl-PL"/>
              </w:rPr>
              <w:t>a w zestawie, n</w:t>
            </w:r>
            <w:r w:rsidRPr="00E602C6">
              <w:rPr>
                <w:rFonts w:eastAsia="Times New Roman" w:cstheme="minorHAnsi"/>
                <w:lang w:eastAsia="pl-PL"/>
              </w:rPr>
              <w:t>apięcie: 230 V</w:t>
            </w:r>
            <w:r>
              <w:rPr>
                <w:rFonts w:eastAsia="Times New Roman" w:cstheme="minorHAnsi"/>
                <w:lang w:eastAsia="pl-PL"/>
              </w:rPr>
              <w:t>, m</w:t>
            </w:r>
            <w:r w:rsidRPr="00CF094B">
              <w:rPr>
                <w:rFonts w:eastAsia="Times New Roman" w:cstheme="minorHAnsi"/>
                <w:lang w:eastAsia="pl-PL"/>
              </w:rPr>
              <w:t>oc elektryczna: 0.25 kW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CF094B">
              <w:rPr>
                <w:rFonts w:eastAsia="Times New Roman" w:cstheme="minorHAnsi"/>
                <w:lang w:eastAsia="pl-PL"/>
              </w:rPr>
              <w:t xml:space="preserve">rędkość obrotów: 2000 </w:t>
            </w:r>
            <w:proofErr w:type="spellStart"/>
            <w:r w:rsidRPr="00CF094B">
              <w:rPr>
                <w:rFonts w:eastAsia="Times New Roman" w:cstheme="minorHAnsi"/>
                <w:lang w:eastAsia="pl-PL"/>
              </w:rPr>
              <w:t>obr</w:t>
            </w:r>
            <w:proofErr w:type="spellEnd"/>
            <w:r w:rsidRPr="00CF094B">
              <w:rPr>
                <w:rFonts w:eastAsia="Times New Roman" w:cstheme="minorHAnsi"/>
                <w:lang w:eastAsia="pl-PL"/>
              </w:rPr>
              <w:t>/min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przeznaczenie</w:t>
            </w:r>
            <w:r w:rsidRPr="00CF094B">
              <w:rPr>
                <w:rFonts w:eastAsia="Times New Roman" w:cstheme="minorHAnsi"/>
                <w:lang w:eastAsia="pl-PL"/>
              </w:rPr>
              <w:t xml:space="preserve"> do: sosów, kremów i małych potraw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w komplecie: nóż i tarcza do emulgowania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specjalnie opracowany kształt uchwytu umożliwia dobre trzymanie sprzętu i użytkowanie bez wysiłku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 xml:space="preserve">urządzenie </w:t>
            </w:r>
            <w:r>
              <w:rPr>
                <w:rFonts w:eastAsia="Times New Roman" w:cstheme="minorHAnsi"/>
                <w:lang w:eastAsia="pl-PL"/>
              </w:rPr>
              <w:t>z uchwytem</w:t>
            </w:r>
            <w:r w:rsidRPr="00CF094B">
              <w:rPr>
                <w:rFonts w:eastAsia="Times New Roman" w:cstheme="minorHAnsi"/>
                <w:lang w:eastAsia="pl-PL"/>
              </w:rPr>
              <w:t xml:space="preserve"> ściennym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 xml:space="preserve">prędkość obrotowa trzepaczki: 350-1560 </w:t>
            </w:r>
            <w:proofErr w:type="spellStart"/>
            <w:r w:rsidRPr="00CF094B">
              <w:rPr>
                <w:rFonts w:eastAsia="Times New Roman" w:cstheme="minorHAnsi"/>
                <w:lang w:eastAsia="pl-PL"/>
              </w:rPr>
              <w:t>obr</w:t>
            </w:r>
            <w:proofErr w:type="spellEnd"/>
            <w:r w:rsidRPr="00CF094B">
              <w:rPr>
                <w:rFonts w:eastAsia="Times New Roman" w:cstheme="minorHAnsi"/>
                <w:lang w:eastAsia="pl-PL"/>
              </w:rPr>
              <w:t>/min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długość ramienia 190 mm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do obróbki średnich ilości w naczyniach do 10 litrów</w:t>
            </w:r>
            <w:r>
              <w:rPr>
                <w:rFonts w:eastAsia="Times New Roman" w:cstheme="minorHAnsi"/>
                <w:lang w:eastAsia="pl-PL"/>
              </w:rPr>
              <w:t>, gwarancja minimum 1 rok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15</w:t>
            </w:r>
          </w:p>
        </w:tc>
        <w:tc>
          <w:tcPr>
            <w:tcW w:w="11569" w:type="dxa"/>
          </w:tcPr>
          <w:p w:rsidR="00466CDC" w:rsidRPr="00557C59" w:rsidRDefault="00466CDC" w:rsidP="0096250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Gofrownica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t</w:t>
            </w:r>
            <w:r w:rsidRPr="00365121">
              <w:rPr>
                <w:rFonts w:eastAsia="Times New Roman" w:cstheme="minorHAnsi"/>
                <w:lang w:eastAsia="pl-PL"/>
              </w:rPr>
              <w:t>emperatura max. : 300 °C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365121">
              <w:rPr>
                <w:rFonts w:eastAsia="Times New Roman" w:cstheme="minorHAnsi"/>
                <w:lang w:eastAsia="pl-PL"/>
              </w:rPr>
              <w:t xml:space="preserve">częstotliwość: 50 Hz, napięcie: 230 V, szerokość: 320 mm, głębokość - D : 380 mm, wysokość - H : 240 mm, waga: 9.8 kg, moc elektryczna: 1.5 kW, temperatura min. : 50 °C, płyty grzewcze wykonana z odlewu aluminium powlekana teflonem grzewcza, zakres regulacji termostatu 50÷300°C, obudowa wykonana ze stali nierdzewnej, </w:t>
            </w:r>
            <w:proofErr w:type="spellStart"/>
            <w:r w:rsidRPr="00365121">
              <w:rPr>
                <w:rFonts w:eastAsia="Times New Roman" w:cstheme="minorHAnsi"/>
                <w:lang w:eastAsia="pl-PL"/>
              </w:rPr>
              <w:t>timer</w:t>
            </w:r>
            <w:proofErr w:type="spellEnd"/>
            <w:r w:rsidRPr="00365121">
              <w:rPr>
                <w:rFonts w:eastAsia="Times New Roman" w:cstheme="minorHAnsi"/>
                <w:lang w:eastAsia="pl-PL"/>
              </w:rPr>
              <w:t xml:space="preserve"> do 5 min, nienagrzewający się uchwyt pokrywy, antypoślizgowe nóżki, grzałka górna moc ~ 700W, dolna moc ~ 800W, wymiary płyty roboczej 250 x 250 mm, wymiary gofra 100 x 165 m</w:t>
            </w:r>
            <w:r>
              <w:rPr>
                <w:rFonts w:eastAsia="Times New Roman" w:cstheme="minorHAnsi"/>
                <w:lang w:eastAsia="pl-PL"/>
              </w:rPr>
              <w:t xml:space="preserve">m, </w:t>
            </w:r>
            <w:r>
              <w:rPr>
                <w:rFonts w:cstheme="minorHAnsi"/>
              </w:rPr>
              <w:t>gwarancja minimum 1 rok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3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16</w:t>
            </w:r>
          </w:p>
        </w:tc>
        <w:tc>
          <w:tcPr>
            <w:tcW w:w="11569" w:type="dxa"/>
          </w:tcPr>
          <w:p w:rsidR="00466CDC" w:rsidRDefault="00466CDC" w:rsidP="00962506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cstheme="minorHAnsi"/>
              </w:rPr>
              <w:t xml:space="preserve">Stół stalowy z półka przyścienny, spawana </w:t>
            </w:r>
            <w:proofErr w:type="spellStart"/>
            <w:r>
              <w:rPr>
                <w:rFonts w:cstheme="minorHAnsi"/>
              </w:rPr>
              <w:t>konstrukcja,</w:t>
            </w:r>
            <w:r w:rsidRPr="004F5EC7">
              <w:rPr>
                <w:rFonts w:eastAsia="Times New Roman" w:cstheme="minorHAnsi"/>
                <w:sz w:val="21"/>
                <w:szCs w:val="21"/>
                <w:lang w:eastAsia="pl-PL"/>
              </w:rPr>
              <w:t>ilość</w:t>
            </w:r>
            <w:proofErr w:type="spellEnd"/>
            <w:r w:rsidRPr="004F5EC7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półek : 1 szt., wykonany ze stali nierdzewnej, szerokość: 1400 mm, głębokość: 700 mm, wysokość: 850 mm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, gwarancja minimum 2 lata</w:t>
            </w:r>
          </w:p>
          <w:p w:rsidR="00466CDC" w:rsidRPr="00557C59" w:rsidRDefault="00466CDC" w:rsidP="0096250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17</w:t>
            </w:r>
          </w:p>
        </w:tc>
        <w:tc>
          <w:tcPr>
            <w:tcW w:w="11569" w:type="dxa"/>
          </w:tcPr>
          <w:p w:rsidR="00466CDC" w:rsidRPr="004F5EC7" w:rsidRDefault="00466CDC" w:rsidP="0096250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Zamrażarka skrzyniowa z pokrywa ze stali nierdzewnej, p</w:t>
            </w:r>
            <w:r w:rsidRPr="004F5EC7">
              <w:rPr>
                <w:rFonts w:eastAsia="Times New Roman" w:cstheme="minorHAnsi"/>
                <w:lang w:eastAsia="pl-PL"/>
              </w:rPr>
              <w:t>ojemność netto : 312</w:t>
            </w:r>
            <w:r>
              <w:rPr>
                <w:rFonts w:eastAsia="Times New Roman" w:cstheme="minorHAnsi"/>
                <w:lang w:eastAsia="pl-PL"/>
              </w:rPr>
              <w:t>l</w:t>
            </w:r>
            <w:r w:rsidRPr="000C5566">
              <w:rPr>
                <w:rFonts w:eastAsia="Times New Roman" w:cstheme="minorHAnsi"/>
                <w:lang w:eastAsia="pl-PL"/>
              </w:rPr>
              <w:t>, c</w:t>
            </w:r>
            <w:r w:rsidRPr="004F5EC7">
              <w:rPr>
                <w:rFonts w:eastAsia="Times New Roman" w:cstheme="minorHAnsi"/>
                <w:lang w:eastAsia="pl-PL"/>
              </w:rPr>
              <w:t>zynnik chłodniczy : R600a(90g)</w:t>
            </w:r>
            <w:r w:rsidRPr="000C5566">
              <w:rPr>
                <w:rFonts w:eastAsia="Times New Roman" w:cstheme="minorHAnsi"/>
                <w:lang w:eastAsia="pl-PL"/>
              </w:rPr>
              <w:t>, n</w:t>
            </w:r>
            <w:r w:rsidRPr="004F5EC7">
              <w:rPr>
                <w:rFonts w:eastAsia="Times New Roman" w:cstheme="minorHAnsi"/>
                <w:lang w:eastAsia="pl-PL"/>
              </w:rPr>
              <w:t>apięcie: 230 V</w:t>
            </w:r>
            <w:r w:rsidRPr="000C5566">
              <w:rPr>
                <w:rFonts w:eastAsia="Times New Roman" w:cstheme="minorHAnsi"/>
                <w:lang w:eastAsia="pl-PL"/>
              </w:rPr>
              <w:t>, s</w:t>
            </w:r>
            <w:r w:rsidRPr="004F5EC7">
              <w:rPr>
                <w:rFonts w:eastAsia="Times New Roman" w:cstheme="minorHAnsi"/>
                <w:lang w:eastAsia="pl-PL"/>
              </w:rPr>
              <w:t>zerokość: 1220 mm</w:t>
            </w:r>
            <w:r w:rsidRPr="000C5566">
              <w:rPr>
                <w:rFonts w:eastAsia="Times New Roman" w:cstheme="minorHAnsi"/>
                <w:lang w:eastAsia="pl-PL"/>
              </w:rPr>
              <w:t>, g</w:t>
            </w:r>
            <w:r w:rsidRPr="004F5EC7">
              <w:rPr>
                <w:rFonts w:eastAsia="Times New Roman" w:cstheme="minorHAnsi"/>
                <w:lang w:eastAsia="pl-PL"/>
              </w:rPr>
              <w:t>łębokość: 680 mm</w:t>
            </w:r>
            <w:r w:rsidRPr="000C5566">
              <w:rPr>
                <w:rFonts w:eastAsia="Times New Roman" w:cstheme="minorHAnsi"/>
                <w:lang w:eastAsia="pl-PL"/>
              </w:rPr>
              <w:t>, w</w:t>
            </w:r>
            <w:r w:rsidRPr="004F5EC7">
              <w:rPr>
                <w:rFonts w:eastAsia="Times New Roman" w:cstheme="minorHAnsi"/>
                <w:lang w:eastAsia="pl-PL"/>
              </w:rPr>
              <w:t>ysokość: 875 mm</w:t>
            </w:r>
            <w:r w:rsidRPr="000C5566">
              <w:rPr>
                <w:rFonts w:eastAsia="Times New Roman" w:cstheme="minorHAnsi"/>
                <w:lang w:eastAsia="pl-PL"/>
              </w:rPr>
              <w:t>, m</w:t>
            </w:r>
            <w:r w:rsidRPr="004F5EC7">
              <w:rPr>
                <w:rFonts w:eastAsia="Times New Roman" w:cstheme="minorHAnsi"/>
                <w:lang w:eastAsia="pl-PL"/>
              </w:rPr>
              <w:t>oc elektryczna : 0.2 k</w:t>
            </w:r>
            <w:r w:rsidRPr="000C5566">
              <w:rPr>
                <w:rFonts w:eastAsia="Times New Roman" w:cstheme="minorHAnsi"/>
                <w:lang w:eastAsia="pl-PL"/>
              </w:rPr>
              <w:t>W, t</w:t>
            </w:r>
            <w:r w:rsidRPr="004F5EC7">
              <w:rPr>
                <w:rFonts w:eastAsia="Times New Roman" w:cstheme="minorHAnsi"/>
                <w:lang w:eastAsia="pl-PL"/>
              </w:rPr>
              <w:t>emperatura min. : -18 °C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obudowa urządzenia malowana proszkowo (biała)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2 kosze w komplecie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elektroniczny sterownik z wyświetlaczem temperatury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grube ścianki izolacyjne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pokrywa ze stali nierdzewnej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rozmrażanie ręczne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wymiary komory 1060x465x720 mm (maszynownia</w:t>
            </w:r>
            <w:r w:rsidRPr="000C5566">
              <w:rPr>
                <w:rFonts w:eastAsia="Times New Roman" w:cstheme="minorHAnsi"/>
                <w:lang w:eastAsia="pl-PL"/>
              </w:rPr>
              <w:t xml:space="preserve"> z prawej strony</w:t>
            </w:r>
            <w:r w:rsidRPr="004F5EC7">
              <w:rPr>
                <w:rFonts w:eastAsia="Times New Roman" w:cstheme="minorHAnsi"/>
                <w:lang w:eastAsia="pl-PL"/>
              </w:rPr>
              <w:t xml:space="preserve"> szer</w:t>
            </w:r>
            <w:r w:rsidRPr="000C5566">
              <w:rPr>
                <w:rFonts w:eastAsia="Times New Roman" w:cstheme="minorHAnsi"/>
                <w:lang w:eastAsia="pl-PL"/>
              </w:rPr>
              <w:t>.</w:t>
            </w:r>
            <w:r w:rsidRPr="004F5EC7">
              <w:rPr>
                <w:rFonts w:eastAsia="Times New Roman" w:cstheme="minorHAnsi"/>
                <w:lang w:eastAsia="pl-PL"/>
              </w:rPr>
              <w:t xml:space="preserve"> 420x260mm)</w:t>
            </w:r>
            <w:r w:rsidRPr="000C5566">
              <w:rPr>
                <w:rFonts w:eastAsia="Times New Roman" w:cstheme="minorHAnsi"/>
                <w:lang w:eastAsia="pl-PL"/>
              </w:rPr>
              <w:t>, gwarancja minimum 1 rok</w:t>
            </w:r>
          </w:p>
          <w:p w:rsidR="00466CDC" w:rsidRPr="00557C59" w:rsidRDefault="00466CDC" w:rsidP="0096250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lastRenderedPageBreak/>
              <w:t>18</w:t>
            </w:r>
          </w:p>
        </w:tc>
        <w:tc>
          <w:tcPr>
            <w:tcW w:w="11569" w:type="dxa"/>
          </w:tcPr>
          <w:p w:rsidR="00466CDC" w:rsidRPr="00AD2B7C" w:rsidRDefault="00466CDC" w:rsidP="00962506">
            <w:pPr>
              <w:shd w:val="clear" w:color="auto" w:fill="FFFFFF"/>
              <w:spacing w:after="100" w:afterAutospacing="1"/>
              <w:rPr>
                <w:rFonts w:eastAsia="Times New Roman" w:cstheme="minorHAnsi"/>
                <w:lang w:eastAsia="pl-PL"/>
              </w:rPr>
            </w:pPr>
            <w:r w:rsidRPr="00AD2B7C">
              <w:rPr>
                <w:rFonts w:cstheme="minorHAnsi"/>
              </w:rPr>
              <w:t xml:space="preserve">Stół świetlicowy </w:t>
            </w:r>
            <w:r>
              <w:rPr>
                <w:rFonts w:cstheme="minorHAnsi"/>
              </w:rPr>
              <w:t>8</w:t>
            </w:r>
            <w:r w:rsidRPr="00AD2B7C">
              <w:rPr>
                <w:rFonts w:cstheme="minorHAnsi"/>
              </w:rPr>
              <w:t>-oso</w:t>
            </w:r>
            <w:r>
              <w:rPr>
                <w:rFonts w:cstheme="minorHAnsi"/>
              </w:rPr>
              <w:t>b</w:t>
            </w:r>
            <w:r w:rsidRPr="00AD2B7C">
              <w:rPr>
                <w:rFonts w:cstheme="minorHAnsi"/>
              </w:rPr>
              <w:t xml:space="preserve">owy, </w:t>
            </w:r>
            <w:r w:rsidRPr="00AD2B7C">
              <w:rPr>
                <w:rFonts w:eastAsia="Times New Roman" w:cstheme="minorHAnsi"/>
                <w:lang w:eastAsia="pl-PL"/>
              </w:rPr>
              <w:t>blat stołu wykonany z płyty laminowanej o grubości 18 mm z obrzeżem ABS 2 mm, w kolorze klon, naro</w:t>
            </w:r>
            <w:r>
              <w:rPr>
                <w:rFonts w:eastAsia="Times New Roman" w:cstheme="minorHAnsi"/>
                <w:lang w:eastAsia="pl-PL"/>
              </w:rPr>
              <w:t xml:space="preserve">żniki </w:t>
            </w:r>
            <w:r w:rsidRPr="00AD2B7C">
              <w:rPr>
                <w:rFonts w:eastAsia="Times New Roman" w:cstheme="minorHAnsi"/>
                <w:lang w:eastAsia="pl-PL"/>
              </w:rPr>
              <w:t xml:space="preserve">proste,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AD2B7C">
              <w:rPr>
                <w:rFonts w:eastAsia="Times New Roman" w:cstheme="minorHAnsi"/>
                <w:lang w:eastAsia="pl-PL"/>
              </w:rPr>
              <w:t>ama stelaża</w:t>
            </w:r>
            <w:r>
              <w:rPr>
                <w:rFonts w:eastAsia="Times New Roman" w:cstheme="minorHAnsi"/>
                <w:lang w:eastAsia="pl-PL"/>
              </w:rPr>
              <w:t xml:space="preserve"> metalowa pod blatem wykonana</w:t>
            </w:r>
            <w:r w:rsidRPr="00AD2B7C">
              <w:rPr>
                <w:rFonts w:eastAsia="Times New Roman" w:cstheme="minorHAnsi"/>
                <w:lang w:eastAsia="pl-PL"/>
              </w:rPr>
              <w:t xml:space="preserve"> z profilu kwadratowego o przekroju 40x20mm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r w:rsidRPr="00AD2B7C">
              <w:rPr>
                <w:rFonts w:eastAsia="Times New Roman" w:cstheme="minorHAnsi"/>
                <w:bCs/>
                <w:lang w:eastAsia="pl-PL"/>
              </w:rPr>
              <w:t>n</w:t>
            </w:r>
            <w:r w:rsidRPr="00AD2B7C">
              <w:rPr>
                <w:rFonts w:eastAsia="Times New Roman" w:cstheme="minorHAnsi"/>
                <w:lang w:eastAsia="pl-PL"/>
              </w:rPr>
              <w:t>ogi okrągł</w:t>
            </w:r>
            <w:r>
              <w:rPr>
                <w:rFonts w:eastAsia="Times New Roman" w:cstheme="minorHAnsi"/>
                <w:lang w:eastAsia="pl-PL"/>
              </w:rPr>
              <w:t xml:space="preserve">e o średnicy 40mm, kolor stelaża srebrny/aluminiowy, nogi stołu wyposażone w plastikowe zatyczki </w:t>
            </w:r>
            <w:r w:rsidRPr="00AD2B7C">
              <w:rPr>
                <w:rFonts w:eastAsia="Times New Roman" w:cstheme="minorHAnsi"/>
                <w:lang w:eastAsia="pl-PL"/>
              </w:rPr>
              <w:t>chroniące</w:t>
            </w:r>
            <w:r>
              <w:rPr>
                <w:rFonts w:eastAsia="Times New Roman" w:cstheme="minorHAnsi"/>
                <w:lang w:eastAsia="pl-PL"/>
              </w:rPr>
              <w:t> podłogę przed zarysowaniem, wymiary blatu 1800mm x 800mm, rozmiar stołu 6 (wzrost dziecka od 159 do 188 cm), produkt zgodny</w:t>
            </w:r>
            <w:r w:rsidRPr="00AD2B7C">
              <w:rPr>
                <w:rFonts w:eastAsia="Times New Roman" w:cstheme="minorHAnsi"/>
                <w:lang w:eastAsia="pl-PL"/>
              </w:rPr>
              <w:t xml:space="preserve"> z normami: PN-EN1729-1:2016,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D2B7C">
              <w:rPr>
                <w:rFonts w:eastAsia="Times New Roman" w:cstheme="minorHAnsi"/>
                <w:lang w:eastAsia="pl-PL"/>
              </w:rPr>
              <w:t>PN-EN1729-2:2016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5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19</w:t>
            </w:r>
          </w:p>
        </w:tc>
        <w:tc>
          <w:tcPr>
            <w:tcW w:w="11569" w:type="dxa"/>
          </w:tcPr>
          <w:p w:rsidR="00466CDC" w:rsidRPr="00557C59" w:rsidRDefault="00466CDC" w:rsidP="00962506">
            <w:pPr>
              <w:rPr>
                <w:rFonts w:cstheme="minorHAnsi"/>
              </w:rPr>
            </w:pPr>
            <w:r w:rsidRPr="00AD2B7C">
              <w:rPr>
                <w:rFonts w:cstheme="minorHAnsi"/>
              </w:rPr>
              <w:t>Stół świetlicowy 6-oso</w:t>
            </w:r>
            <w:r>
              <w:rPr>
                <w:rFonts w:cstheme="minorHAnsi"/>
              </w:rPr>
              <w:t>b</w:t>
            </w:r>
            <w:r w:rsidRPr="00AD2B7C">
              <w:rPr>
                <w:rFonts w:cstheme="minorHAnsi"/>
              </w:rPr>
              <w:t xml:space="preserve">owy, </w:t>
            </w:r>
            <w:r w:rsidRPr="00AD2B7C">
              <w:rPr>
                <w:rFonts w:eastAsia="Times New Roman" w:cstheme="minorHAnsi"/>
                <w:lang w:eastAsia="pl-PL"/>
              </w:rPr>
              <w:t>blat stołu wykonany z płyty laminowanej o grubości 18 mm z obrzeżem ABS 2 mm, w kolorze klon, naro</w:t>
            </w:r>
            <w:r>
              <w:rPr>
                <w:rFonts w:eastAsia="Times New Roman" w:cstheme="minorHAnsi"/>
                <w:lang w:eastAsia="pl-PL"/>
              </w:rPr>
              <w:t xml:space="preserve">żniki </w:t>
            </w:r>
            <w:r w:rsidRPr="00AD2B7C">
              <w:rPr>
                <w:rFonts w:eastAsia="Times New Roman" w:cstheme="minorHAnsi"/>
                <w:lang w:eastAsia="pl-PL"/>
              </w:rPr>
              <w:t xml:space="preserve">proste,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AD2B7C">
              <w:rPr>
                <w:rFonts w:eastAsia="Times New Roman" w:cstheme="minorHAnsi"/>
                <w:lang w:eastAsia="pl-PL"/>
              </w:rPr>
              <w:t>ama stelaża</w:t>
            </w:r>
            <w:r>
              <w:rPr>
                <w:rFonts w:eastAsia="Times New Roman" w:cstheme="minorHAnsi"/>
                <w:lang w:eastAsia="pl-PL"/>
              </w:rPr>
              <w:t xml:space="preserve"> metalowa pod blatem wykonana</w:t>
            </w:r>
            <w:r w:rsidRPr="00AD2B7C">
              <w:rPr>
                <w:rFonts w:eastAsia="Times New Roman" w:cstheme="minorHAnsi"/>
                <w:lang w:eastAsia="pl-PL"/>
              </w:rPr>
              <w:t xml:space="preserve"> z profilu kwadratowego o przekroju 40x20mm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r w:rsidRPr="00AD2B7C">
              <w:rPr>
                <w:rFonts w:eastAsia="Times New Roman" w:cstheme="minorHAnsi"/>
                <w:bCs/>
                <w:lang w:eastAsia="pl-PL"/>
              </w:rPr>
              <w:t>n</w:t>
            </w:r>
            <w:r w:rsidRPr="00AD2B7C">
              <w:rPr>
                <w:rFonts w:eastAsia="Times New Roman" w:cstheme="minorHAnsi"/>
                <w:lang w:eastAsia="pl-PL"/>
              </w:rPr>
              <w:t>ogi okrągł</w:t>
            </w:r>
            <w:r>
              <w:rPr>
                <w:rFonts w:eastAsia="Times New Roman" w:cstheme="minorHAnsi"/>
                <w:lang w:eastAsia="pl-PL"/>
              </w:rPr>
              <w:t xml:space="preserve">e o średnicy 40mm, kolor stelaża srebrny/aluminiowy, nogi stołu wyposażone w plastikowe zatyczki </w:t>
            </w:r>
            <w:r w:rsidRPr="00AD2B7C">
              <w:rPr>
                <w:rFonts w:eastAsia="Times New Roman" w:cstheme="minorHAnsi"/>
                <w:lang w:eastAsia="pl-PL"/>
              </w:rPr>
              <w:t>chroniące</w:t>
            </w:r>
            <w:r>
              <w:rPr>
                <w:rFonts w:eastAsia="Times New Roman" w:cstheme="minorHAnsi"/>
                <w:lang w:eastAsia="pl-PL"/>
              </w:rPr>
              <w:t> podłogę przed zarysowaniem, wymiary blatu 1200mm x 800mm, rozmiar stołu 6 (wzrost dziecka od 159 do 188 cm), produkt zgodny</w:t>
            </w:r>
            <w:r w:rsidRPr="00AD2B7C">
              <w:rPr>
                <w:rFonts w:eastAsia="Times New Roman" w:cstheme="minorHAnsi"/>
                <w:lang w:eastAsia="pl-PL"/>
              </w:rPr>
              <w:t xml:space="preserve"> z normami: PN-EN1729-1:2016,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D2B7C">
              <w:rPr>
                <w:rFonts w:eastAsia="Times New Roman" w:cstheme="minorHAnsi"/>
                <w:lang w:eastAsia="pl-PL"/>
              </w:rPr>
              <w:t>PN-EN1729-2:2016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4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20</w:t>
            </w:r>
          </w:p>
        </w:tc>
        <w:tc>
          <w:tcPr>
            <w:tcW w:w="11569" w:type="dxa"/>
          </w:tcPr>
          <w:p w:rsidR="00466CDC" w:rsidRPr="00557C59" w:rsidRDefault="00466CDC" w:rsidP="00962506">
            <w:pPr>
              <w:rPr>
                <w:rFonts w:cstheme="minorHAnsi"/>
              </w:rPr>
            </w:pPr>
            <w:r w:rsidRPr="00AD2B7C">
              <w:rPr>
                <w:rFonts w:cstheme="minorHAnsi"/>
              </w:rPr>
              <w:t xml:space="preserve">Stół świetlicowy </w:t>
            </w:r>
            <w:r>
              <w:rPr>
                <w:rFonts w:cstheme="minorHAnsi"/>
              </w:rPr>
              <w:t>4</w:t>
            </w:r>
            <w:r w:rsidRPr="00AD2B7C">
              <w:rPr>
                <w:rFonts w:cstheme="minorHAnsi"/>
              </w:rPr>
              <w:t>-oso</w:t>
            </w:r>
            <w:r>
              <w:rPr>
                <w:rFonts w:cstheme="minorHAnsi"/>
              </w:rPr>
              <w:t>b</w:t>
            </w:r>
            <w:r w:rsidRPr="00AD2B7C">
              <w:rPr>
                <w:rFonts w:cstheme="minorHAnsi"/>
              </w:rPr>
              <w:t xml:space="preserve">owy, </w:t>
            </w:r>
            <w:r w:rsidRPr="00AD2B7C">
              <w:rPr>
                <w:rFonts w:eastAsia="Times New Roman" w:cstheme="minorHAnsi"/>
                <w:lang w:eastAsia="pl-PL"/>
              </w:rPr>
              <w:t>blat stołu wykonany z płyty laminowanej o grubości 18 mm z obrzeżem ABS 2 mm, w kolorze klon, naro</w:t>
            </w:r>
            <w:r>
              <w:rPr>
                <w:rFonts w:eastAsia="Times New Roman" w:cstheme="minorHAnsi"/>
                <w:lang w:eastAsia="pl-PL"/>
              </w:rPr>
              <w:t xml:space="preserve">żniki </w:t>
            </w:r>
            <w:r w:rsidRPr="00AD2B7C">
              <w:rPr>
                <w:rFonts w:eastAsia="Times New Roman" w:cstheme="minorHAnsi"/>
                <w:lang w:eastAsia="pl-PL"/>
              </w:rPr>
              <w:t xml:space="preserve">proste,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AD2B7C">
              <w:rPr>
                <w:rFonts w:eastAsia="Times New Roman" w:cstheme="minorHAnsi"/>
                <w:lang w:eastAsia="pl-PL"/>
              </w:rPr>
              <w:t>ama stelaża</w:t>
            </w:r>
            <w:r>
              <w:rPr>
                <w:rFonts w:eastAsia="Times New Roman" w:cstheme="minorHAnsi"/>
                <w:lang w:eastAsia="pl-PL"/>
              </w:rPr>
              <w:t xml:space="preserve"> metalowa pod blatem wykonana</w:t>
            </w:r>
            <w:r w:rsidRPr="00AD2B7C">
              <w:rPr>
                <w:rFonts w:eastAsia="Times New Roman" w:cstheme="minorHAnsi"/>
                <w:lang w:eastAsia="pl-PL"/>
              </w:rPr>
              <w:t xml:space="preserve"> z profilu kwadratowego o przekroju 40x20mm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r w:rsidRPr="00AD2B7C">
              <w:rPr>
                <w:rFonts w:eastAsia="Times New Roman" w:cstheme="minorHAnsi"/>
                <w:bCs/>
                <w:lang w:eastAsia="pl-PL"/>
              </w:rPr>
              <w:t>n</w:t>
            </w:r>
            <w:r w:rsidRPr="00AD2B7C">
              <w:rPr>
                <w:rFonts w:eastAsia="Times New Roman" w:cstheme="minorHAnsi"/>
                <w:lang w:eastAsia="pl-PL"/>
              </w:rPr>
              <w:t>ogi okrągł</w:t>
            </w:r>
            <w:r>
              <w:rPr>
                <w:rFonts w:eastAsia="Times New Roman" w:cstheme="minorHAnsi"/>
                <w:lang w:eastAsia="pl-PL"/>
              </w:rPr>
              <w:t xml:space="preserve">e o średnicy 40mm, kolor stelaża srebrny/aluminiowy, nogi stołu wyposażone w plastikowe zatyczki </w:t>
            </w:r>
            <w:r w:rsidRPr="00AD2B7C">
              <w:rPr>
                <w:rFonts w:eastAsia="Times New Roman" w:cstheme="minorHAnsi"/>
                <w:lang w:eastAsia="pl-PL"/>
              </w:rPr>
              <w:t>chroniące</w:t>
            </w:r>
            <w:r>
              <w:rPr>
                <w:rFonts w:eastAsia="Times New Roman" w:cstheme="minorHAnsi"/>
                <w:lang w:eastAsia="pl-PL"/>
              </w:rPr>
              <w:t> podłogę przed zarysowaniem, wymiary blatu 800mm x 800mm, rozmiar stołu 6 (wzrost dziecka od 159 do 188 cm), produkt zgodny</w:t>
            </w:r>
            <w:r w:rsidRPr="00AD2B7C">
              <w:rPr>
                <w:rFonts w:eastAsia="Times New Roman" w:cstheme="minorHAnsi"/>
                <w:lang w:eastAsia="pl-PL"/>
              </w:rPr>
              <w:t xml:space="preserve"> z normami: PN-EN1729-1:2016,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D2B7C">
              <w:rPr>
                <w:rFonts w:eastAsia="Times New Roman" w:cstheme="minorHAnsi"/>
                <w:lang w:eastAsia="pl-PL"/>
              </w:rPr>
              <w:t>PN-EN1729-2:2016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4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21</w:t>
            </w:r>
          </w:p>
        </w:tc>
        <w:tc>
          <w:tcPr>
            <w:tcW w:w="11569" w:type="dxa"/>
          </w:tcPr>
          <w:p w:rsidR="00466CDC" w:rsidRPr="00F951B9" w:rsidRDefault="00466CDC" w:rsidP="00962506">
            <w:pPr>
              <w:pStyle w:val="Normalny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>Krzesła do jadalni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plastikowym siedziskiem, łatwe w utrzymaniu czystości, s</w:t>
            </w: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>telaż krzesła wykonany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okrągłej aluminiowej rury, nogi wyposażone w czarne plastikowe zaślepki chroniące podłoże przed zarysowaniem, s</w:t>
            </w: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>iedzisko i oparcie tworzące jedną całość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 xml:space="preserve"> wykonane z tworzywa sztucznego w kolorze pomarańczowym,  wys. siedziska 45,2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40 szt.</w:t>
            </w:r>
          </w:p>
        </w:tc>
      </w:tr>
      <w:tr w:rsidR="00466CDC" w:rsidTr="00435A49">
        <w:tc>
          <w:tcPr>
            <w:tcW w:w="446" w:type="dxa"/>
          </w:tcPr>
          <w:p w:rsidR="00466CDC" w:rsidRPr="005D5632" w:rsidRDefault="00466CDC" w:rsidP="00962506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22</w:t>
            </w:r>
          </w:p>
        </w:tc>
        <w:tc>
          <w:tcPr>
            <w:tcW w:w="11569" w:type="dxa"/>
          </w:tcPr>
          <w:p w:rsidR="00466CDC" w:rsidRPr="00557C59" w:rsidRDefault="00466CDC" w:rsidP="00962506">
            <w:pPr>
              <w:rPr>
                <w:rFonts w:cstheme="minorHAnsi"/>
              </w:rPr>
            </w:pPr>
            <w:r w:rsidRPr="00F951B9">
              <w:rPr>
                <w:rFonts w:cstheme="minorHAnsi"/>
              </w:rPr>
              <w:t>Krzesła do jadalni</w:t>
            </w:r>
            <w:r>
              <w:rPr>
                <w:rFonts w:cstheme="minorHAnsi"/>
              </w:rPr>
              <w:t xml:space="preserve"> z plastikowym siedziskiem, łatwe w utrzymaniu czystości, s</w:t>
            </w:r>
            <w:r w:rsidRPr="00F951B9">
              <w:rPr>
                <w:rFonts w:cstheme="minorHAnsi"/>
              </w:rPr>
              <w:t>telaż krzesła wykonany</w:t>
            </w:r>
            <w:r>
              <w:rPr>
                <w:rFonts w:cstheme="minorHAnsi"/>
              </w:rPr>
              <w:t xml:space="preserve"> z okrągłej aluminiowej rury, nogi wyposażone w czarne plastikowe zaślepki chroniące podłoże przed zarysowaniem, s</w:t>
            </w:r>
            <w:r w:rsidRPr="00F951B9">
              <w:rPr>
                <w:rFonts w:cstheme="minorHAnsi"/>
              </w:rPr>
              <w:t>iedzisko i oparcie tworzące jedną całość</w:t>
            </w:r>
            <w:r>
              <w:rPr>
                <w:rFonts w:cstheme="minorHAnsi"/>
              </w:rPr>
              <w:t>,</w:t>
            </w:r>
            <w:r w:rsidRPr="00F951B9">
              <w:rPr>
                <w:rFonts w:cstheme="minorHAnsi"/>
              </w:rPr>
              <w:t xml:space="preserve"> wykonane z tworzywa sztucznego w </w:t>
            </w:r>
            <w:r>
              <w:rPr>
                <w:rFonts w:cstheme="minorHAnsi"/>
              </w:rPr>
              <w:t>kolorze beżowym</w:t>
            </w:r>
            <w:r w:rsidRPr="00F951B9">
              <w:rPr>
                <w:rFonts w:cstheme="minorHAnsi"/>
              </w:rPr>
              <w:t>,  wys. siedziska 45,2 c</w:t>
            </w:r>
            <w:r>
              <w:rPr>
                <w:rFonts w:cstheme="minorHAnsi"/>
              </w:rPr>
              <w:t>m, gwarancja minimum 2 lata</w:t>
            </w:r>
          </w:p>
        </w:tc>
        <w:tc>
          <w:tcPr>
            <w:tcW w:w="1560" w:type="dxa"/>
          </w:tcPr>
          <w:p w:rsidR="00466CDC" w:rsidRDefault="00466CDC" w:rsidP="00435A49">
            <w:pPr>
              <w:rPr>
                <w:rFonts w:cstheme="minorHAnsi"/>
              </w:rPr>
            </w:pPr>
            <w:r>
              <w:rPr>
                <w:rFonts w:cstheme="minorHAnsi"/>
              </w:rPr>
              <w:t>40 szt.</w:t>
            </w:r>
          </w:p>
        </w:tc>
      </w:tr>
    </w:tbl>
    <w:p w:rsidR="000D3E68" w:rsidRDefault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Pr="000D3E68" w:rsidRDefault="000D3E68" w:rsidP="000D3E68"/>
    <w:p w:rsidR="000D3E68" w:rsidRDefault="000D3E68" w:rsidP="000D3E68"/>
    <w:p w:rsidR="000D3E68" w:rsidRDefault="000D3E68">
      <w:r>
        <w:br w:type="page"/>
      </w:r>
    </w:p>
    <w:p w:rsidR="00FF0B75" w:rsidRDefault="00FF0B75" w:rsidP="000D3E68">
      <w:pPr>
        <w:tabs>
          <w:tab w:val="left" w:pos="6375"/>
        </w:tabs>
      </w:pPr>
    </w:p>
    <w:tbl>
      <w:tblPr>
        <w:tblStyle w:val="Tabela-Siatka1"/>
        <w:tblW w:w="13971" w:type="dxa"/>
        <w:tblInd w:w="250" w:type="dxa"/>
        <w:tblLook w:val="04A0" w:firstRow="1" w:lastRow="0" w:firstColumn="1" w:lastColumn="0" w:noHBand="0" w:noVBand="1"/>
      </w:tblPr>
      <w:tblGrid>
        <w:gridCol w:w="486"/>
        <w:gridCol w:w="1788"/>
        <w:gridCol w:w="8945"/>
        <w:gridCol w:w="1413"/>
        <w:gridCol w:w="1339"/>
      </w:tblGrid>
      <w:tr w:rsidR="000D3E68" w:rsidRPr="000D3E68" w:rsidTr="00DC43B1">
        <w:trPr>
          <w:trHeight w:val="1285"/>
        </w:trPr>
        <w:tc>
          <w:tcPr>
            <w:tcW w:w="13971" w:type="dxa"/>
            <w:gridSpan w:val="5"/>
            <w:tcBorders>
              <w:top w:val="nil"/>
              <w:left w:val="nil"/>
              <w:right w:val="nil"/>
            </w:tcBorders>
          </w:tcPr>
          <w:p w:rsidR="000D3E68" w:rsidRPr="000D3E68" w:rsidRDefault="000D3E68" w:rsidP="000D3E68">
            <w:pPr>
              <w:jc w:val="center"/>
              <w:rPr>
                <w:b/>
                <w:sz w:val="24"/>
              </w:rPr>
            </w:pPr>
          </w:p>
          <w:p w:rsidR="000D3E68" w:rsidRPr="000D3E68" w:rsidRDefault="000D3E68" w:rsidP="000D3E68">
            <w:pPr>
              <w:jc w:val="both"/>
              <w:rPr>
                <w:sz w:val="24"/>
              </w:rPr>
            </w:pPr>
            <w:r w:rsidRPr="000D3E68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0D3E68">
              <w:rPr>
                <w:sz w:val="24"/>
              </w:rPr>
              <w:t>Załącznik nr 1B/ cz.2 do SWZ</w:t>
            </w:r>
          </w:p>
          <w:p w:rsidR="000D3E68" w:rsidRPr="000D3E68" w:rsidRDefault="000D3E68" w:rsidP="000D3E68">
            <w:pPr>
              <w:jc w:val="center"/>
              <w:rPr>
                <w:sz w:val="24"/>
              </w:rPr>
            </w:pPr>
            <w:r w:rsidRPr="000D3E68">
              <w:rPr>
                <w:b/>
                <w:sz w:val="24"/>
              </w:rPr>
              <w:t>Przedmiar robót</w:t>
            </w:r>
            <w:r w:rsidRPr="000D3E68">
              <w:rPr>
                <w:sz w:val="24"/>
              </w:rPr>
              <w:t xml:space="preserve"> – roboty remontowo-adaptacyjne</w:t>
            </w:r>
          </w:p>
        </w:tc>
      </w:tr>
      <w:tr w:rsidR="000D3E68" w:rsidRPr="000D3E68" w:rsidTr="00DC43B1">
        <w:trPr>
          <w:trHeight w:val="375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  <w:b/>
              </w:rPr>
            </w:pPr>
            <w:r w:rsidRPr="000D3E68">
              <w:rPr>
                <w:rFonts w:cstheme="minorHAnsi"/>
                <w:b/>
              </w:rPr>
              <w:t>Lp.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  <w:b/>
              </w:rPr>
            </w:pPr>
            <w:r w:rsidRPr="000D3E68">
              <w:rPr>
                <w:rFonts w:cstheme="minorHAnsi"/>
                <w:b/>
              </w:rPr>
              <w:t>Pozycja</w:t>
            </w:r>
          </w:p>
        </w:tc>
        <w:tc>
          <w:tcPr>
            <w:tcW w:w="8950" w:type="dxa"/>
            <w:tcBorders>
              <w:top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  <w:b/>
              </w:rPr>
            </w:pPr>
            <w:r w:rsidRPr="000D3E68">
              <w:rPr>
                <w:rFonts w:cstheme="minorHAnsi"/>
                <w:b/>
              </w:rPr>
              <w:t>Opis robót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  <w:b/>
                <w:sz w:val="24"/>
              </w:rPr>
            </w:pPr>
            <w:r w:rsidRPr="000D3E68">
              <w:rPr>
                <w:rFonts w:cstheme="minorHAnsi"/>
                <w:b/>
                <w:sz w:val="24"/>
              </w:rPr>
              <w:t>Jednostka</w:t>
            </w:r>
          </w:p>
          <w:p w:rsidR="000D3E68" w:rsidRPr="000D3E68" w:rsidRDefault="000D3E68" w:rsidP="000D3E68">
            <w:pPr>
              <w:jc w:val="center"/>
              <w:rPr>
                <w:rFonts w:cstheme="minorHAnsi"/>
                <w:b/>
                <w:sz w:val="24"/>
              </w:rPr>
            </w:pPr>
            <w:r w:rsidRPr="000D3E68">
              <w:rPr>
                <w:rFonts w:cstheme="minorHAnsi"/>
                <w:b/>
                <w:sz w:val="24"/>
              </w:rPr>
              <w:t>miary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  <w:b/>
                <w:sz w:val="24"/>
              </w:rPr>
            </w:pPr>
          </w:p>
          <w:p w:rsidR="000D3E68" w:rsidRPr="000D3E68" w:rsidRDefault="000D3E68" w:rsidP="000D3E68">
            <w:pPr>
              <w:jc w:val="center"/>
              <w:rPr>
                <w:rFonts w:cstheme="minorHAnsi"/>
                <w:b/>
                <w:sz w:val="24"/>
              </w:rPr>
            </w:pPr>
            <w:r w:rsidRPr="000D3E68">
              <w:rPr>
                <w:rFonts w:cstheme="minorHAnsi"/>
                <w:b/>
                <w:sz w:val="24"/>
              </w:rPr>
              <w:t>Ilość</w:t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</w:p>
        </w:tc>
        <w:tc>
          <w:tcPr>
            <w:tcW w:w="8950" w:type="dxa"/>
          </w:tcPr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Zabudowa szafkowa kuchni w kształcie litery L, wys.87 cm, dł. 250cm, gł. 55 cm, w kolorze naturalnego drewna, z blatem, gwarancja minimum 2 lata (kuchnia)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komp./ zestaw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1</w:t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  <w:r w:rsidRPr="000D3E68">
              <w:rPr>
                <w:rFonts w:cstheme="minorHAnsi"/>
              </w:rPr>
              <w:t>.</w:t>
            </w:r>
          </w:p>
        </w:tc>
        <w:tc>
          <w:tcPr>
            <w:tcW w:w="8950" w:type="dxa"/>
          </w:tcPr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Zabudowa szafkowa na naczynia kuchenne wys. 200 cm, dł. 350 cm, gł. 55cm, w kolorze naturalnego drewna, z blatem, gwarancja minimum 2 lata (pomieszczenie nr 10 - magazyn naczyń czystych)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komp./ zestaw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1</w:t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3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  <w:r w:rsidRPr="000D3E68">
              <w:rPr>
                <w:rFonts w:cstheme="minorHAnsi"/>
              </w:rPr>
              <w:t>.</w:t>
            </w:r>
          </w:p>
        </w:tc>
        <w:tc>
          <w:tcPr>
            <w:tcW w:w="8950" w:type="dxa"/>
          </w:tcPr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  <w:shd w:val="clear" w:color="auto" w:fill="FFFFFF"/>
              </w:rPr>
              <w:t>Drzwi aluminiowe wewnętrzne w kolorze białym, rozmiar  100, otwierane na zewnątrz, prawe, pełne, bez przeszklenia, z oknem podawczym o wym. 65 cm x 50 cm i półką, bez progowe z uszczelką szczotkową, z klamką i jednym zamkiem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szt.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1</w:t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4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  <w:r w:rsidRPr="000D3E68">
              <w:rPr>
                <w:rFonts w:cstheme="minorHAnsi"/>
              </w:rPr>
              <w:t>.</w:t>
            </w:r>
          </w:p>
        </w:tc>
        <w:tc>
          <w:tcPr>
            <w:tcW w:w="8950" w:type="dxa"/>
          </w:tcPr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Okienko podawcze o wymiarach ok.65cm x 50 cm z półką, do zamontowania w ścianie pomiędzy zmywalnią i jadalnią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szt.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1</w:t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5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  <w:r w:rsidRPr="000D3E68">
              <w:rPr>
                <w:rFonts w:cstheme="minorHAnsi"/>
              </w:rPr>
              <w:t>.</w:t>
            </w:r>
          </w:p>
        </w:tc>
        <w:tc>
          <w:tcPr>
            <w:tcW w:w="8950" w:type="dxa"/>
          </w:tcPr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Wymiana punktów zasilania energetycznego:</w:t>
            </w:r>
          </w:p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jadalnia  - 7*230V</w:t>
            </w:r>
          </w:p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kuchnia - 11*230V, 3*400V</w:t>
            </w:r>
          </w:p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zmywalnia - 3*230V, 2*400V</w:t>
            </w:r>
          </w:p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pomieszczenie obróbki wstępnej - 3*230V, 1*400V</w:t>
            </w:r>
          </w:p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magazyn produktów spożywczych - 5*230V</w:t>
            </w:r>
          </w:p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pozostałe pomieszczenia kuchni - 15*230V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</w:rPr>
              <w:t>Szt.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50</w:t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6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</w:p>
        </w:tc>
        <w:tc>
          <w:tcPr>
            <w:tcW w:w="8950" w:type="dxa"/>
          </w:tcPr>
          <w:p w:rsidR="000D3E68" w:rsidRPr="000D3E68" w:rsidRDefault="000D3E68" w:rsidP="000D3E6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0D3E68">
              <w:rPr>
                <w:rFonts w:eastAsia="Times New Roman" w:cstheme="minorHAnsi"/>
                <w:lang w:eastAsia="pl-PL"/>
              </w:rPr>
              <w:t xml:space="preserve">Wymiana stolarki drzwiowej - drzwi stalowe ocynkowane o szerokości 90 cm (lewe i prawe) 10szt. otwieranych na prawą stronę, 2 szt. otwieranych na lewą stronę, posiadające skrzydło i ościeżnicę z blachy ocynkowanej, wypełnienie skrzydła: plaster miodu, grubość skrzydła  ok.4 cm, </w:t>
            </w:r>
            <w:r w:rsidRPr="000D3E68">
              <w:rPr>
                <w:rFonts w:eastAsia="Times New Roman" w:cstheme="minorHAnsi"/>
                <w:lang w:eastAsia="pl-PL"/>
              </w:rPr>
              <w:lastRenderedPageBreak/>
              <w:t>wys. ok. 200 cm, montaż przez przygotowane otwory w licu ościeżnicy lub na kotwy montażowe, gwarancja minimum 2 lata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</w:rPr>
              <w:lastRenderedPageBreak/>
              <w:t>szt.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12</w:t>
            </w:r>
            <w:r w:rsidRPr="000D3E68">
              <w:rPr>
                <w:rFonts w:cstheme="minorHAnsi"/>
                <w:sz w:val="24"/>
              </w:rPr>
              <w:br/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7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</w:p>
        </w:tc>
        <w:tc>
          <w:tcPr>
            <w:tcW w:w="8950" w:type="dxa"/>
          </w:tcPr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Zabudowa rur wodociągowych na jadalni, materiał karton gips powierzchnia do zabudowy 50m2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  <w:vertAlign w:val="superscript"/>
              </w:rPr>
            </w:pPr>
            <w:r w:rsidRPr="000D3E68">
              <w:rPr>
                <w:rFonts w:cstheme="minorHAnsi"/>
                <w:sz w:val="24"/>
              </w:rPr>
              <w:t>m</w:t>
            </w:r>
            <w:r w:rsidRPr="000D3E68">
              <w:rPr>
                <w:rFonts w:cstheme="minorHAnsi"/>
                <w:sz w:val="24"/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50</w:t>
            </w:r>
          </w:p>
        </w:tc>
      </w:tr>
      <w:tr w:rsidR="000D3E68" w:rsidRPr="000D3E68" w:rsidTr="00DC43B1">
        <w:tc>
          <w:tcPr>
            <w:tcW w:w="480" w:type="dxa"/>
            <w:tcBorders>
              <w:righ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r w:rsidRPr="000D3E68">
              <w:rPr>
                <w:rFonts w:cstheme="minorHAnsi"/>
              </w:rPr>
              <w:t>8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0D3E68" w:rsidRPr="000D3E68" w:rsidRDefault="000D3E68" w:rsidP="000D3E68">
            <w:pPr>
              <w:jc w:val="center"/>
              <w:rPr>
                <w:rFonts w:cstheme="minorHAnsi"/>
              </w:rPr>
            </w:pPr>
            <w:proofErr w:type="spellStart"/>
            <w:r w:rsidRPr="000D3E68">
              <w:rPr>
                <w:rFonts w:cstheme="minorHAnsi"/>
              </w:rPr>
              <w:t>Kalkul.własna</w:t>
            </w:r>
            <w:proofErr w:type="spellEnd"/>
          </w:p>
        </w:tc>
        <w:tc>
          <w:tcPr>
            <w:tcW w:w="8950" w:type="dxa"/>
          </w:tcPr>
          <w:p w:rsidR="000D3E68" w:rsidRPr="000D3E68" w:rsidRDefault="000D3E68" w:rsidP="000D3E68">
            <w:pPr>
              <w:jc w:val="both"/>
              <w:rPr>
                <w:rFonts w:cstheme="minorHAnsi"/>
              </w:rPr>
            </w:pPr>
            <w:r w:rsidRPr="000D3E68">
              <w:rPr>
                <w:rFonts w:cstheme="minorHAnsi"/>
              </w:rPr>
              <w:t>Malowanie ścian i sufitów na stołówce ok. 200 m2</w:t>
            </w:r>
          </w:p>
        </w:tc>
        <w:tc>
          <w:tcPr>
            <w:tcW w:w="1413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  <w:vertAlign w:val="superscript"/>
              </w:rPr>
            </w:pPr>
            <w:r w:rsidRPr="000D3E68">
              <w:rPr>
                <w:rFonts w:cstheme="minorHAnsi"/>
                <w:sz w:val="24"/>
              </w:rPr>
              <w:t>m</w:t>
            </w:r>
            <w:r w:rsidRPr="000D3E68">
              <w:rPr>
                <w:rFonts w:cstheme="minorHAnsi"/>
                <w:sz w:val="24"/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0D3E68" w:rsidRPr="000D3E68" w:rsidRDefault="000D3E68" w:rsidP="000D3E68">
            <w:pPr>
              <w:jc w:val="center"/>
              <w:rPr>
                <w:rFonts w:cstheme="minorHAnsi"/>
                <w:sz w:val="24"/>
              </w:rPr>
            </w:pPr>
            <w:r w:rsidRPr="000D3E68">
              <w:rPr>
                <w:rFonts w:cstheme="minorHAnsi"/>
                <w:sz w:val="24"/>
              </w:rPr>
              <w:t>200</w:t>
            </w:r>
          </w:p>
        </w:tc>
      </w:tr>
    </w:tbl>
    <w:p w:rsidR="000D3E68" w:rsidRDefault="000D3E68" w:rsidP="000D3E68">
      <w:pPr>
        <w:tabs>
          <w:tab w:val="left" w:pos="6375"/>
        </w:tabs>
      </w:pPr>
    </w:p>
    <w:p w:rsidR="000D3E68" w:rsidRPr="000D3E68" w:rsidRDefault="000D3E68" w:rsidP="000D3E68">
      <w:pPr>
        <w:tabs>
          <w:tab w:val="left" w:pos="6375"/>
        </w:tabs>
      </w:pPr>
      <w:bookmarkStart w:id="0" w:name="_GoBack"/>
      <w:bookmarkEnd w:id="0"/>
    </w:p>
    <w:sectPr w:rsidR="000D3E68" w:rsidRPr="000D3E68" w:rsidSect="00212C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46" w:rsidRDefault="009E3646" w:rsidP="009E3646">
      <w:pPr>
        <w:spacing w:after="0" w:line="240" w:lineRule="auto"/>
      </w:pPr>
      <w:r>
        <w:separator/>
      </w:r>
    </w:p>
  </w:endnote>
  <w:endnote w:type="continuationSeparator" w:id="0">
    <w:p w:rsidR="009E3646" w:rsidRDefault="009E3646" w:rsidP="009E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46" w:rsidRDefault="009E3646" w:rsidP="009E3646">
      <w:pPr>
        <w:spacing w:after="0" w:line="240" w:lineRule="auto"/>
      </w:pPr>
      <w:r>
        <w:separator/>
      </w:r>
    </w:p>
  </w:footnote>
  <w:footnote w:type="continuationSeparator" w:id="0">
    <w:p w:rsidR="009E3646" w:rsidRDefault="009E3646" w:rsidP="009E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46" w:rsidRPr="009E3646" w:rsidRDefault="009E3646" w:rsidP="009E3646">
    <w:pPr>
      <w:pStyle w:val="Nagwek"/>
      <w:rPr>
        <w:b/>
      </w:rPr>
    </w:pPr>
    <w:r>
      <w:tab/>
    </w:r>
    <w:r>
      <w:tab/>
    </w:r>
    <w:r>
      <w:tab/>
    </w:r>
    <w:r>
      <w:tab/>
    </w:r>
    <w:r>
      <w:tab/>
    </w:r>
    <w:r w:rsidR="00E00BA2">
      <w:rPr>
        <w:b/>
      </w:rPr>
      <w:t xml:space="preserve">Załącznik nr 1 B </w:t>
    </w:r>
    <w:r w:rsidR="00640FFA">
      <w:rPr>
        <w:b/>
      </w:rPr>
      <w:t>/</w:t>
    </w:r>
    <w:proofErr w:type="spellStart"/>
    <w:r w:rsidR="00E00BA2">
      <w:rPr>
        <w:b/>
      </w:rPr>
      <w:t>cz.I</w:t>
    </w:r>
    <w:proofErr w:type="spellEnd"/>
    <w:r w:rsidRPr="009E3646">
      <w:rPr>
        <w:b/>
      </w:rPr>
      <w:t xml:space="preserve"> </w:t>
    </w:r>
    <w:r w:rsidR="00640FFA">
      <w:rPr>
        <w:b/>
      </w:rPr>
      <w:t xml:space="preserve">do </w:t>
    </w:r>
    <w:r w:rsidRPr="009E3646">
      <w:rPr>
        <w:b/>
      </w:rPr>
      <w:t xml:space="preserve">SWZ </w:t>
    </w:r>
  </w:p>
  <w:p w:rsidR="009E3646" w:rsidRPr="009E3646" w:rsidRDefault="009E3646" w:rsidP="009E3646">
    <w:pPr>
      <w:pStyle w:val="Nagwek"/>
      <w:rPr>
        <w:b/>
      </w:rPr>
    </w:pPr>
  </w:p>
  <w:p w:rsidR="009E3646" w:rsidRPr="009E3646" w:rsidRDefault="009E3646" w:rsidP="009E3646">
    <w:pPr>
      <w:pStyle w:val="Nagwek"/>
      <w:rPr>
        <w:b/>
      </w:rPr>
    </w:pPr>
  </w:p>
  <w:p w:rsidR="009E3646" w:rsidRPr="009E3646" w:rsidRDefault="009E3646" w:rsidP="009E3646">
    <w:pPr>
      <w:pStyle w:val="Nagwek"/>
      <w:jc w:val="center"/>
      <w:rPr>
        <w:b/>
      </w:rPr>
    </w:pPr>
    <w:r w:rsidRPr="009E3646">
      <w:rPr>
        <w:b/>
      </w:rPr>
      <w:t>Szczegółowy Opis Przedmiotu Zamówienia</w:t>
    </w:r>
  </w:p>
  <w:p w:rsidR="009E3646" w:rsidRDefault="009E3646" w:rsidP="009E3646">
    <w:pPr>
      <w:pStyle w:val="Nagwek"/>
    </w:pPr>
  </w:p>
  <w:p w:rsidR="009E3646" w:rsidRDefault="009E3646" w:rsidP="009E3646">
    <w:pPr>
      <w:pStyle w:val="Nagwek"/>
    </w:pPr>
    <w:r>
      <w:t>Dostawa wyposażenia dla stołówki (kuchnia i miejsce spożywania posiłków) w Szkole Podstawowej im. Kamili i Józefa Spytków  w Mircu  obejmuje:</w:t>
    </w:r>
  </w:p>
  <w:p w:rsidR="009E3646" w:rsidRDefault="009E3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300B1"/>
    <w:multiLevelType w:val="multilevel"/>
    <w:tmpl w:val="7FF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7D"/>
    <w:rsid w:val="000D3E68"/>
    <w:rsid w:val="00212C7D"/>
    <w:rsid w:val="00435A49"/>
    <w:rsid w:val="00466CDC"/>
    <w:rsid w:val="00640FFA"/>
    <w:rsid w:val="00962506"/>
    <w:rsid w:val="009E3646"/>
    <w:rsid w:val="00AB4E24"/>
    <w:rsid w:val="00AD3E6F"/>
    <w:rsid w:val="00C17D55"/>
    <w:rsid w:val="00D97787"/>
    <w:rsid w:val="00E00BA2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21916-1AB6-4D94-ACB6-7E1A3D10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">
    <w:name w:val="no-margin"/>
    <w:basedOn w:val="Normalny"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5A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46"/>
  </w:style>
  <w:style w:type="paragraph" w:styleId="Stopka">
    <w:name w:val="footer"/>
    <w:basedOn w:val="Normalny"/>
    <w:link w:val="StopkaZnak"/>
    <w:uiPriority w:val="99"/>
    <w:unhideWhenUsed/>
    <w:rsid w:val="009E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46"/>
  </w:style>
  <w:style w:type="table" w:customStyle="1" w:styleId="Tabela-Siatka1">
    <w:name w:val="Tabela - Siatka1"/>
    <w:basedOn w:val="Standardowy"/>
    <w:next w:val="Tabela-Siatka"/>
    <w:uiPriority w:val="59"/>
    <w:rsid w:val="000D3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Magdalena Podsiadło</cp:lastModifiedBy>
  <cp:revision>2</cp:revision>
  <cp:lastPrinted>2021-07-23T10:12:00Z</cp:lastPrinted>
  <dcterms:created xsi:type="dcterms:W3CDTF">2021-07-23T12:09:00Z</dcterms:created>
  <dcterms:modified xsi:type="dcterms:W3CDTF">2021-07-23T12:09:00Z</dcterms:modified>
</cp:coreProperties>
</file>