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B453" w14:textId="77777777" w:rsidR="003333A7" w:rsidRPr="00C34ADC" w:rsidRDefault="003333A7" w:rsidP="00C34ADC">
      <w:pPr>
        <w:tabs>
          <w:tab w:val="center" w:pos="4536"/>
          <w:tab w:val="right" w:pos="9072"/>
        </w:tabs>
        <w:spacing w:after="0" w:line="240" w:lineRule="auto"/>
        <w:rPr>
          <w:rFonts w:ascii="Times New Roman" w:eastAsia="Calibri" w:hAnsi="Times New Roman" w:cs="Times New Roman"/>
          <w:sz w:val="24"/>
          <w:szCs w:val="24"/>
          <w:lang w:eastAsia="en-US"/>
        </w:rPr>
      </w:pPr>
      <w:r w:rsidRPr="00C34ADC">
        <w:rPr>
          <w:rFonts w:ascii="Times New Roman" w:hAnsi="Times New Roman" w:cs="Times New Roman"/>
          <w:noProof/>
          <w:sz w:val="24"/>
          <w:szCs w:val="24"/>
        </w:rPr>
        <w:drawing>
          <wp:inline distT="0" distB="0" distL="0" distR="0" wp14:anchorId="09FF6176" wp14:editId="254AA9E9">
            <wp:extent cx="5958840" cy="643556"/>
            <wp:effectExtent l="0" t="0" r="0" b="0"/>
            <wp:docPr id="1" name="Obraz 1" descr="https://cyfryzacja.podlaskafederacja.pl/wp-content/uploads/2019/11/logotypy-naglowek-po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yfryzacja.podlaskafederacja.pl/wp-content/uploads/2019/11/logotypy-naglowek-pop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6867" cy="649823"/>
                    </a:xfrm>
                    <a:prstGeom prst="rect">
                      <a:avLst/>
                    </a:prstGeom>
                    <a:noFill/>
                    <a:ln>
                      <a:noFill/>
                    </a:ln>
                  </pic:spPr>
                </pic:pic>
              </a:graphicData>
            </a:graphic>
          </wp:inline>
        </w:drawing>
      </w:r>
    </w:p>
    <w:p w14:paraId="37E09EB5" w14:textId="77777777" w:rsidR="003333A7" w:rsidRPr="00C34ADC" w:rsidRDefault="003333A7" w:rsidP="00C34ADC">
      <w:pPr>
        <w:widowControl w:val="0"/>
        <w:autoSpaceDE w:val="0"/>
        <w:autoSpaceDN w:val="0"/>
        <w:adjustRightInd w:val="0"/>
        <w:spacing w:after="0" w:line="240" w:lineRule="auto"/>
        <w:jc w:val="right"/>
        <w:rPr>
          <w:rFonts w:ascii="Times New Roman" w:hAnsi="Times New Roman" w:cs="Times New Roman"/>
          <w:b/>
          <w:bCs/>
          <w:sz w:val="24"/>
          <w:szCs w:val="24"/>
        </w:rPr>
      </w:pPr>
    </w:p>
    <w:p w14:paraId="3F355554" w14:textId="4009DA34" w:rsidR="003333A7" w:rsidRPr="00C34ADC" w:rsidRDefault="003333A7" w:rsidP="00C34ADC">
      <w:pPr>
        <w:widowControl w:val="0"/>
        <w:autoSpaceDE w:val="0"/>
        <w:autoSpaceDN w:val="0"/>
        <w:adjustRightInd w:val="0"/>
        <w:spacing w:after="0" w:line="240" w:lineRule="auto"/>
        <w:jc w:val="right"/>
        <w:rPr>
          <w:rFonts w:ascii="Times New Roman" w:hAnsi="Times New Roman" w:cs="Times New Roman"/>
          <w:b/>
          <w:bCs/>
          <w:sz w:val="24"/>
          <w:szCs w:val="24"/>
        </w:rPr>
      </w:pPr>
      <w:r w:rsidRPr="00C34ADC">
        <w:rPr>
          <w:rFonts w:ascii="Times New Roman" w:hAnsi="Times New Roman" w:cs="Times New Roman"/>
          <w:b/>
          <w:bCs/>
          <w:sz w:val="24"/>
          <w:szCs w:val="24"/>
        </w:rPr>
        <w:t xml:space="preserve">Załącznik nr </w:t>
      </w:r>
      <w:r w:rsidR="00C34ADC">
        <w:rPr>
          <w:rFonts w:ascii="Times New Roman" w:hAnsi="Times New Roman" w:cs="Times New Roman"/>
          <w:b/>
          <w:bCs/>
          <w:sz w:val="24"/>
          <w:szCs w:val="24"/>
        </w:rPr>
        <w:t>7 do SWZ</w:t>
      </w:r>
    </w:p>
    <w:p w14:paraId="7C174D9B" w14:textId="77777777" w:rsidR="003333A7" w:rsidRPr="00C34ADC" w:rsidRDefault="003333A7" w:rsidP="00C34ADC">
      <w:pPr>
        <w:widowControl w:val="0"/>
        <w:autoSpaceDE w:val="0"/>
        <w:autoSpaceDN w:val="0"/>
        <w:adjustRightInd w:val="0"/>
        <w:spacing w:after="0" w:line="240" w:lineRule="auto"/>
        <w:jc w:val="center"/>
        <w:rPr>
          <w:rFonts w:ascii="Times New Roman" w:hAnsi="Times New Roman" w:cs="Times New Roman"/>
          <w:b/>
          <w:bCs/>
          <w:sz w:val="24"/>
          <w:szCs w:val="24"/>
        </w:rPr>
      </w:pPr>
    </w:p>
    <w:p w14:paraId="25092833" w14:textId="2AB3E974" w:rsidR="003333A7" w:rsidRPr="00C34ADC" w:rsidRDefault="009754FA" w:rsidP="00C34ADC">
      <w:pPr>
        <w:widowControl w:val="0"/>
        <w:autoSpaceDE w:val="0"/>
        <w:autoSpaceDN w:val="0"/>
        <w:adjustRightInd w:val="0"/>
        <w:spacing w:after="0" w:line="240" w:lineRule="auto"/>
        <w:jc w:val="center"/>
        <w:rPr>
          <w:rFonts w:ascii="Times New Roman" w:hAnsi="Times New Roman" w:cs="Times New Roman"/>
          <w:b/>
          <w:bCs/>
          <w:sz w:val="24"/>
          <w:szCs w:val="24"/>
        </w:rPr>
      </w:pPr>
      <w:r w:rsidRPr="00C34ADC">
        <w:rPr>
          <w:rFonts w:ascii="Times New Roman" w:hAnsi="Times New Roman" w:cs="Times New Roman"/>
          <w:b/>
          <w:bCs/>
          <w:sz w:val="24"/>
          <w:szCs w:val="24"/>
        </w:rPr>
        <w:t>UMOWA Nr</w:t>
      </w:r>
      <w:r w:rsidR="00631179" w:rsidRPr="00C34ADC">
        <w:rPr>
          <w:rFonts w:ascii="Times New Roman" w:hAnsi="Times New Roman" w:cs="Times New Roman"/>
          <w:b/>
          <w:bCs/>
          <w:sz w:val="24"/>
          <w:szCs w:val="24"/>
        </w:rPr>
        <w:t xml:space="preserve"> </w:t>
      </w:r>
      <w:r w:rsidR="006576CF" w:rsidRPr="00C34ADC">
        <w:rPr>
          <w:rFonts w:ascii="Times New Roman" w:hAnsi="Times New Roman" w:cs="Times New Roman"/>
          <w:b/>
          <w:bCs/>
          <w:sz w:val="24"/>
          <w:szCs w:val="24"/>
        </w:rPr>
        <w:t>……………..</w:t>
      </w:r>
      <w:r w:rsidR="00C34ADC">
        <w:rPr>
          <w:rFonts w:ascii="Times New Roman" w:hAnsi="Times New Roman" w:cs="Times New Roman"/>
          <w:b/>
          <w:bCs/>
          <w:sz w:val="24"/>
          <w:szCs w:val="24"/>
        </w:rPr>
        <w:t>/PROJEKT/</w:t>
      </w:r>
    </w:p>
    <w:p w14:paraId="6B57EDCA" w14:textId="77777777" w:rsidR="003333A7" w:rsidRPr="00C34ADC" w:rsidRDefault="003333A7" w:rsidP="00C34ADC">
      <w:pPr>
        <w:widowControl w:val="0"/>
        <w:autoSpaceDE w:val="0"/>
        <w:autoSpaceDN w:val="0"/>
        <w:adjustRightInd w:val="0"/>
        <w:spacing w:after="0" w:line="240" w:lineRule="auto"/>
        <w:rPr>
          <w:rFonts w:ascii="Times New Roman" w:hAnsi="Times New Roman" w:cs="Times New Roman"/>
          <w:b/>
          <w:bCs/>
          <w:sz w:val="24"/>
          <w:szCs w:val="24"/>
        </w:rPr>
      </w:pPr>
    </w:p>
    <w:p w14:paraId="274A403E" w14:textId="77777777" w:rsidR="003333A7" w:rsidRPr="00C34ADC" w:rsidRDefault="00AB4E1E" w:rsidP="00C34ADC">
      <w:pPr>
        <w:widowControl w:val="0"/>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Zawarta </w:t>
      </w:r>
      <w:r w:rsidR="00704819" w:rsidRPr="00C34ADC">
        <w:rPr>
          <w:rFonts w:ascii="Times New Roman" w:hAnsi="Times New Roman" w:cs="Times New Roman"/>
          <w:sz w:val="24"/>
          <w:szCs w:val="24"/>
        </w:rPr>
        <w:t xml:space="preserve"> w dniu……………………p</w:t>
      </w:r>
      <w:r w:rsidR="00B614A8" w:rsidRPr="00C34ADC">
        <w:rPr>
          <w:rFonts w:ascii="Times New Roman" w:hAnsi="Times New Roman" w:cs="Times New Roman"/>
          <w:sz w:val="24"/>
          <w:szCs w:val="24"/>
        </w:rPr>
        <w:t xml:space="preserve">omiędzy: </w:t>
      </w:r>
    </w:p>
    <w:p w14:paraId="668F46B0" w14:textId="77777777" w:rsidR="006576CF" w:rsidRPr="00C34ADC" w:rsidRDefault="003333A7" w:rsidP="00C34ADC">
      <w:pPr>
        <w:widowControl w:val="0"/>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sz w:val="24"/>
          <w:szCs w:val="24"/>
        </w:rPr>
        <w:t>Gminą Mi</w:t>
      </w:r>
      <w:r w:rsidR="006576CF" w:rsidRPr="00C34ADC">
        <w:rPr>
          <w:rFonts w:ascii="Times New Roman" w:hAnsi="Times New Roman" w:cs="Times New Roman"/>
          <w:sz w:val="24"/>
          <w:szCs w:val="24"/>
        </w:rPr>
        <w:t>rzec</w:t>
      </w:r>
    </w:p>
    <w:p w14:paraId="2197C8AC" w14:textId="77777777" w:rsidR="003333A7" w:rsidRPr="00C34ADC" w:rsidRDefault="006576CF" w:rsidP="00C34ADC">
      <w:pPr>
        <w:widowControl w:val="0"/>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sz w:val="24"/>
          <w:szCs w:val="24"/>
        </w:rPr>
        <w:t>Mirzec Stary 9, 27-220 Mirzec</w:t>
      </w:r>
      <w:r w:rsidR="003333A7" w:rsidRPr="00C34ADC">
        <w:rPr>
          <w:rFonts w:ascii="Times New Roman" w:hAnsi="Times New Roman" w:cs="Times New Roman"/>
          <w:sz w:val="24"/>
          <w:szCs w:val="24"/>
        </w:rPr>
        <w:t xml:space="preserve">  </w:t>
      </w:r>
    </w:p>
    <w:p w14:paraId="56FA3631" w14:textId="77777777" w:rsidR="003333A7" w:rsidRPr="00C34ADC" w:rsidRDefault="003333A7" w:rsidP="00C34ADC">
      <w:pPr>
        <w:widowControl w:val="0"/>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sz w:val="24"/>
          <w:szCs w:val="24"/>
        </w:rPr>
        <w:t xml:space="preserve">NIP: </w:t>
      </w:r>
      <w:r w:rsidR="006576CF" w:rsidRPr="00C34ADC">
        <w:rPr>
          <w:rFonts w:ascii="Times New Roman" w:hAnsi="Times New Roman" w:cs="Times New Roman"/>
          <w:sz w:val="24"/>
          <w:szCs w:val="24"/>
        </w:rPr>
        <w:t>6642135093</w:t>
      </w:r>
    </w:p>
    <w:p w14:paraId="57FDC91F" w14:textId="77777777" w:rsidR="00B614A8" w:rsidRPr="00C34ADC" w:rsidRDefault="003333A7" w:rsidP="00C34ADC">
      <w:pPr>
        <w:widowControl w:val="0"/>
        <w:autoSpaceDE w:val="0"/>
        <w:autoSpaceDN w:val="0"/>
        <w:adjustRightInd w:val="0"/>
        <w:spacing w:after="0" w:line="240" w:lineRule="auto"/>
        <w:rPr>
          <w:rFonts w:ascii="Times New Roman" w:hAnsi="Times New Roman" w:cs="Times New Roman"/>
          <w:color w:val="000000"/>
          <w:sz w:val="24"/>
          <w:szCs w:val="24"/>
        </w:rPr>
      </w:pPr>
      <w:r w:rsidRPr="00C34ADC">
        <w:rPr>
          <w:rFonts w:ascii="Times New Roman" w:hAnsi="Times New Roman" w:cs="Times New Roman"/>
          <w:sz w:val="24"/>
          <w:szCs w:val="24"/>
        </w:rPr>
        <w:t xml:space="preserve">REGON: </w:t>
      </w:r>
      <w:r w:rsidR="006576CF" w:rsidRPr="00C34ADC">
        <w:rPr>
          <w:rFonts w:ascii="Times New Roman" w:hAnsi="Times New Roman" w:cs="Times New Roman"/>
          <w:sz w:val="24"/>
          <w:szCs w:val="24"/>
        </w:rPr>
        <w:t>291010330</w:t>
      </w:r>
      <w:r w:rsidRPr="00C34ADC">
        <w:rPr>
          <w:rFonts w:ascii="Times New Roman" w:hAnsi="Times New Roman" w:cs="Times New Roman"/>
          <w:sz w:val="24"/>
          <w:szCs w:val="24"/>
        </w:rPr>
        <w:t>, zwaną dalej Za</w:t>
      </w:r>
      <w:r w:rsidR="00B614A8" w:rsidRPr="00C34ADC">
        <w:rPr>
          <w:rFonts w:ascii="Times New Roman" w:hAnsi="Times New Roman" w:cs="Times New Roman"/>
          <w:sz w:val="24"/>
          <w:szCs w:val="24"/>
        </w:rPr>
        <w:t xml:space="preserve">mawiającym, </w:t>
      </w:r>
      <w:r w:rsidR="00B614A8" w:rsidRPr="00C34ADC">
        <w:rPr>
          <w:rFonts w:ascii="Times New Roman" w:hAnsi="Times New Roman" w:cs="Times New Roman"/>
          <w:color w:val="000000"/>
          <w:sz w:val="24"/>
          <w:szCs w:val="24"/>
        </w:rPr>
        <w:t xml:space="preserve">reprezentowaną przez  </w:t>
      </w:r>
    </w:p>
    <w:p w14:paraId="3E198380" w14:textId="77777777" w:rsidR="00B614A8" w:rsidRPr="00C34ADC" w:rsidRDefault="00B614A8" w:rsidP="00C34ADC">
      <w:pPr>
        <w:widowControl w:val="0"/>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color w:val="000000"/>
          <w:sz w:val="24"/>
          <w:szCs w:val="24"/>
        </w:rPr>
        <w:t>Mirosława Seweryna - Wójta Gminy Mirzec, zwaną w dalszej części Umowy „Zamawiającym”</w:t>
      </w:r>
    </w:p>
    <w:p w14:paraId="73D6AC26" w14:textId="77777777" w:rsidR="003333A7" w:rsidRPr="00C34ADC" w:rsidRDefault="00704819" w:rsidP="00C34ADC">
      <w:pPr>
        <w:widowControl w:val="0"/>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color w:val="000000"/>
          <w:sz w:val="24"/>
          <w:szCs w:val="24"/>
        </w:rPr>
        <w:t xml:space="preserve">przy kontrasygnacie </w:t>
      </w:r>
      <w:r w:rsidR="00B614A8" w:rsidRPr="00C34ADC">
        <w:rPr>
          <w:rFonts w:ascii="Times New Roman" w:hAnsi="Times New Roman" w:cs="Times New Roman"/>
          <w:color w:val="000000"/>
          <w:sz w:val="24"/>
          <w:szCs w:val="24"/>
        </w:rPr>
        <w:t xml:space="preserve"> Skarbnik</w:t>
      </w:r>
      <w:r w:rsidRPr="00C34ADC">
        <w:rPr>
          <w:rFonts w:ascii="Times New Roman" w:hAnsi="Times New Roman" w:cs="Times New Roman"/>
          <w:color w:val="000000"/>
          <w:sz w:val="24"/>
          <w:szCs w:val="24"/>
        </w:rPr>
        <w:t>a</w:t>
      </w:r>
      <w:r w:rsidR="00B614A8" w:rsidRPr="00C34ADC">
        <w:rPr>
          <w:rFonts w:ascii="Times New Roman" w:hAnsi="Times New Roman" w:cs="Times New Roman"/>
          <w:color w:val="000000"/>
          <w:sz w:val="24"/>
          <w:szCs w:val="24"/>
        </w:rPr>
        <w:t xml:space="preserve"> Gminy – Urszuli Barszcz</w:t>
      </w:r>
    </w:p>
    <w:p w14:paraId="0D97282A" w14:textId="77777777" w:rsidR="003333A7" w:rsidRPr="00C34ADC" w:rsidRDefault="00B614A8" w:rsidP="00C34ADC">
      <w:pPr>
        <w:widowControl w:val="0"/>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sz w:val="24"/>
          <w:szCs w:val="24"/>
        </w:rPr>
        <w:t xml:space="preserve">a </w:t>
      </w:r>
      <w:r w:rsidR="003333A7" w:rsidRPr="00C34ADC">
        <w:rPr>
          <w:rFonts w:ascii="Times New Roman" w:hAnsi="Times New Roman" w:cs="Times New Roman"/>
          <w:sz w:val="24"/>
          <w:szCs w:val="24"/>
        </w:rPr>
        <w:t xml:space="preserve"> </w:t>
      </w:r>
    </w:p>
    <w:p w14:paraId="7AEC9E8F" w14:textId="77777777" w:rsidR="003333A7" w:rsidRPr="00C34ADC" w:rsidRDefault="002808AE" w:rsidP="00C34ADC">
      <w:pPr>
        <w:widowControl w:val="0"/>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sz w:val="24"/>
          <w:szCs w:val="24"/>
        </w:rPr>
        <w:t>…………………………………………………………</w:t>
      </w:r>
    </w:p>
    <w:p w14:paraId="628BC2D7" w14:textId="77777777" w:rsidR="003333A7" w:rsidRPr="00C34ADC" w:rsidRDefault="003333A7" w:rsidP="00C34ADC">
      <w:pPr>
        <w:widowControl w:val="0"/>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sz w:val="24"/>
          <w:szCs w:val="24"/>
        </w:rPr>
        <w:t xml:space="preserve">NIP: </w:t>
      </w:r>
      <w:r w:rsidR="002808AE" w:rsidRPr="00C34ADC">
        <w:rPr>
          <w:rFonts w:ascii="Times New Roman" w:hAnsi="Times New Roman" w:cs="Times New Roman"/>
          <w:sz w:val="24"/>
          <w:szCs w:val="24"/>
        </w:rPr>
        <w:t>…………………………</w:t>
      </w:r>
      <w:r w:rsidRPr="00C34ADC">
        <w:rPr>
          <w:rFonts w:ascii="Times New Roman" w:hAnsi="Times New Roman" w:cs="Times New Roman"/>
          <w:sz w:val="24"/>
          <w:szCs w:val="24"/>
        </w:rPr>
        <w:t xml:space="preserve">, </w:t>
      </w:r>
    </w:p>
    <w:p w14:paraId="26BEABB7" w14:textId="77777777" w:rsidR="003333A7" w:rsidRPr="00C34ADC" w:rsidRDefault="003333A7" w:rsidP="00C34ADC">
      <w:pPr>
        <w:widowControl w:val="0"/>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sz w:val="24"/>
          <w:szCs w:val="24"/>
        </w:rPr>
        <w:t xml:space="preserve">REGON: </w:t>
      </w:r>
      <w:r w:rsidR="002808AE" w:rsidRPr="00C34ADC">
        <w:rPr>
          <w:rFonts w:ascii="Times New Roman" w:hAnsi="Times New Roman" w:cs="Times New Roman"/>
          <w:sz w:val="24"/>
          <w:szCs w:val="24"/>
        </w:rPr>
        <w:t>……………………………….</w:t>
      </w:r>
    </w:p>
    <w:p w14:paraId="7BCE5DC0" w14:textId="77777777" w:rsidR="003333A7" w:rsidRPr="00C34ADC" w:rsidRDefault="003333A7" w:rsidP="00C34ADC">
      <w:pPr>
        <w:widowControl w:val="0"/>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sz w:val="24"/>
          <w:szCs w:val="24"/>
        </w:rPr>
        <w:t>reprezentowanym przez :</w:t>
      </w:r>
    </w:p>
    <w:p w14:paraId="36EF7986" w14:textId="77777777" w:rsidR="003333A7" w:rsidRPr="00C34ADC" w:rsidRDefault="002808AE" w:rsidP="00C34ADC">
      <w:pPr>
        <w:pStyle w:val="Akapitzlist"/>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sz w:val="24"/>
          <w:szCs w:val="24"/>
        </w:rPr>
        <w:t>………………………………</w:t>
      </w:r>
      <w:r w:rsidR="003B5C5C" w:rsidRPr="00C34ADC">
        <w:rPr>
          <w:rFonts w:ascii="Times New Roman" w:hAnsi="Times New Roman" w:cs="Times New Roman"/>
          <w:sz w:val="24"/>
          <w:szCs w:val="24"/>
        </w:rPr>
        <w:t>,</w:t>
      </w:r>
    </w:p>
    <w:p w14:paraId="1C15DD61" w14:textId="77777777" w:rsidR="003B5C5C" w:rsidRPr="00C34ADC" w:rsidRDefault="002808AE" w:rsidP="00C34ADC">
      <w:pPr>
        <w:pStyle w:val="Akapitzlist"/>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sz w:val="24"/>
          <w:szCs w:val="24"/>
        </w:rPr>
        <w:t>………………………………</w:t>
      </w:r>
    </w:p>
    <w:p w14:paraId="0DDA8199" w14:textId="77777777" w:rsidR="00B614A8" w:rsidRPr="00C34ADC" w:rsidRDefault="00B614A8" w:rsidP="00C34ADC">
      <w:pPr>
        <w:spacing w:after="0" w:line="240" w:lineRule="auto"/>
        <w:jc w:val="both"/>
        <w:rPr>
          <w:rFonts w:ascii="Times New Roman" w:hAnsi="Times New Roman" w:cs="Times New Roman"/>
          <w:color w:val="000000"/>
          <w:sz w:val="24"/>
          <w:szCs w:val="24"/>
        </w:rPr>
      </w:pPr>
      <w:r w:rsidRPr="00C34ADC">
        <w:rPr>
          <w:rFonts w:ascii="Times New Roman" w:hAnsi="Times New Roman" w:cs="Times New Roman"/>
          <w:color w:val="000000"/>
          <w:sz w:val="24"/>
          <w:szCs w:val="24"/>
        </w:rPr>
        <w:t xml:space="preserve">zwanym w dalszej części Umowy „Wykonawcą”, </w:t>
      </w:r>
    </w:p>
    <w:p w14:paraId="12AA7645" w14:textId="77777777" w:rsidR="00B614A8" w:rsidRPr="00C34ADC" w:rsidRDefault="00B614A8" w:rsidP="00C34ADC">
      <w:pPr>
        <w:spacing w:after="0" w:line="240" w:lineRule="auto"/>
        <w:jc w:val="both"/>
        <w:rPr>
          <w:rFonts w:ascii="Times New Roman" w:hAnsi="Times New Roman" w:cs="Times New Roman"/>
          <w:color w:val="000000"/>
          <w:sz w:val="24"/>
          <w:szCs w:val="24"/>
        </w:rPr>
      </w:pPr>
      <w:r w:rsidRPr="00C34ADC">
        <w:rPr>
          <w:rFonts w:ascii="Times New Roman" w:hAnsi="Times New Roman" w:cs="Times New Roman"/>
          <w:color w:val="000000"/>
          <w:sz w:val="24"/>
          <w:szCs w:val="24"/>
        </w:rPr>
        <w:t>wybranym w wyniku przeprowadzonego postępowania o udzielenie zamówienia publicznego w trybie podstawowym bez przeprowadzania negocjacji na podstawie art. 275 pkt 1 ustawy z 11 września 2019 r. – Prawo za</w:t>
      </w:r>
      <w:r w:rsidR="00704819" w:rsidRPr="00C34ADC">
        <w:rPr>
          <w:rFonts w:ascii="Times New Roman" w:hAnsi="Times New Roman" w:cs="Times New Roman"/>
          <w:color w:val="000000"/>
          <w:sz w:val="24"/>
          <w:szCs w:val="24"/>
        </w:rPr>
        <w:t>mówień publicznych (Dz.U. z 2022</w:t>
      </w:r>
      <w:r w:rsidRPr="00C34ADC">
        <w:rPr>
          <w:rFonts w:ascii="Times New Roman" w:hAnsi="Times New Roman" w:cs="Times New Roman"/>
          <w:color w:val="000000"/>
          <w:sz w:val="24"/>
          <w:szCs w:val="24"/>
        </w:rPr>
        <w:t xml:space="preserve"> r.</w:t>
      </w:r>
      <w:r w:rsidR="005A4C41" w:rsidRPr="00C34ADC">
        <w:rPr>
          <w:rFonts w:ascii="Times New Roman" w:hAnsi="Times New Roman" w:cs="Times New Roman"/>
          <w:color w:val="000000"/>
          <w:sz w:val="24"/>
          <w:szCs w:val="24"/>
        </w:rPr>
        <w:t xml:space="preserve"> </w:t>
      </w:r>
      <w:r w:rsidR="00704819" w:rsidRPr="00C34ADC">
        <w:rPr>
          <w:rFonts w:ascii="Times New Roman" w:hAnsi="Times New Roman" w:cs="Times New Roman"/>
          <w:color w:val="000000"/>
          <w:sz w:val="24"/>
          <w:szCs w:val="24"/>
        </w:rPr>
        <w:t>poz. 1710</w:t>
      </w:r>
      <w:r w:rsidRPr="00C34ADC">
        <w:rPr>
          <w:rFonts w:ascii="Times New Roman" w:hAnsi="Times New Roman" w:cs="Times New Roman"/>
          <w:color w:val="000000"/>
          <w:sz w:val="24"/>
          <w:szCs w:val="24"/>
        </w:rPr>
        <w:t xml:space="preserve">, z </w:t>
      </w:r>
      <w:proofErr w:type="spellStart"/>
      <w:r w:rsidRPr="00C34ADC">
        <w:rPr>
          <w:rFonts w:ascii="Times New Roman" w:hAnsi="Times New Roman" w:cs="Times New Roman"/>
          <w:color w:val="000000"/>
          <w:sz w:val="24"/>
          <w:szCs w:val="24"/>
        </w:rPr>
        <w:t>późn</w:t>
      </w:r>
      <w:proofErr w:type="spellEnd"/>
      <w:r w:rsidRPr="00C34ADC">
        <w:rPr>
          <w:rFonts w:ascii="Times New Roman" w:hAnsi="Times New Roman" w:cs="Times New Roman"/>
          <w:color w:val="000000"/>
          <w:sz w:val="24"/>
          <w:szCs w:val="24"/>
        </w:rPr>
        <w:t>. zm.),</w:t>
      </w:r>
      <w:r w:rsidRPr="00C34ADC">
        <w:rPr>
          <w:rFonts w:ascii="Times New Roman" w:hAnsi="Times New Roman" w:cs="Times New Roman"/>
          <w:b/>
          <w:i/>
          <w:color w:val="000000"/>
          <w:sz w:val="24"/>
          <w:szCs w:val="24"/>
        </w:rPr>
        <w:t xml:space="preserve"> </w:t>
      </w:r>
      <w:r w:rsidRPr="00C34ADC">
        <w:rPr>
          <w:rFonts w:ascii="Times New Roman" w:hAnsi="Times New Roman" w:cs="Times New Roman"/>
          <w:color w:val="000000"/>
          <w:sz w:val="24"/>
          <w:szCs w:val="24"/>
        </w:rPr>
        <w:t>została zawarta umowa o następującej treści:</w:t>
      </w:r>
    </w:p>
    <w:p w14:paraId="3087E492" w14:textId="77777777" w:rsidR="00B614A8" w:rsidRPr="00C34ADC" w:rsidRDefault="00B614A8" w:rsidP="00C34ADC">
      <w:pPr>
        <w:widowControl w:val="0"/>
        <w:autoSpaceDE w:val="0"/>
        <w:autoSpaceDN w:val="0"/>
        <w:adjustRightInd w:val="0"/>
        <w:spacing w:after="0" w:line="240" w:lineRule="auto"/>
        <w:rPr>
          <w:rFonts w:ascii="Times New Roman" w:hAnsi="Times New Roman" w:cs="Times New Roman"/>
          <w:sz w:val="24"/>
          <w:szCs w:val="24"/>
        </w:rPr>
      </w:pPr>
    </w:p>
    <w:p w14:paraId="68589505" w14:textId="77777777" w:rsidR="003333A7" w:rsidRPr="00C34ADC" w:rsidRDefault="003333A7" w:rsidP="00C34ADC">
      <w:pPr>
        <w:widowControl w:val="0"/>
        <w:autoSpaceDE w:val="0"/>
        <w:autoSpaceDN w:val="0"/>
        <w:adjustRightInd w:val="0"/>
        <w:spacing w:after="0" w:line="240" w:lineRule="auto"/>
        <w:rPr>
          <w:rFonts w:ascii="Times New Roman" w:hAnsi="Times New Roman" w:cs="Times New Roman"/>
          <w:sz w:val="24"/>
          <w:szCs w:val="24"/>
        </w:rPr>
      </w:pPr>
    </w:p>
    <w:p w14:paraId="2959D4CF" w14:textId="77777777" w:rsidR="003333A7" w:rsidRPr="00C34ADC" w:rsidRDefault="003333A7" w:rsidP="00C34ADC">
      <w:pPr>
        <w:widowControl w:val="0"/>
        <w:autoSpaceDE w:val="0"/>
        <w:autoSpaceDN w:val="0"/>
        <w:adjustRightInd w:val="0"/>
        <w:spacing w:after="0" w:line="240" w:lineRule="auto"/>
        <w:jc w:val="center"/>
        <w:rPr>
          <w:rFonts w:ascii="Times New Roman" w:hAnsi="Times New Roman" w:cs="Times New Roman"/>
          <w:b/>
          <w:bCs/>
          <w:sz w:val="24"/>
          <w:szCs w:val="24"/>
        </w:rPr>
      </w:pPr>
      <w:r w:rsidRPr="00C34ADC">
        <w:rPr>
          <w:rFonts w:ascii="Times New Roman" w:hAnsi="Times New Roman" w:cs="Times New Roman"/>
          <w:b/>
          <w:bCs/>
          <w:sz w:val="24"/>
          <w:szCs w:val="24"/>
        </w:rPr>
        <w:t>§ 1</w:t>
      </w:r>
    </w:p>
    <w:p w14:paraId="7645C391" w14:textId="77777777" w:rsidR="003333A7" w:rsidRPr="00C34ADC" w:rsidRDefault="003333A7" w:rsidP="00C34ADC">
      <w:pPr>
        <w:widowControl w:val="0"/>
        <w:autoSpaceDE w:val="0"/>
        <w:autoSpaceDN w:val="0"/>
        <w:adjustRightInd w:val="0"/>
        <w:spacing w:after="0" w:line="240" w:lineRule="auto"/>
        <w:jc w:val="center"/>
        <w:rPr>
          <w:rFonts w:ascii="Times New Roman" w:hAnsi="Times New Roman" w:cs="Times New Roman"/>
          <w:b/>
          <w:bCs/>
          <w:sz w:val="24"/>
          <w:szCs w:val="24"/>
        </w:rPr>
      </w:pPr>
      <w:r w:rsidRPr="00C34ADC">
        <w:rPr>
          <w:rFonts w:ascii="Times New Roman" w:hAnsi="Times New Roman" w:cs="Times New Roman"/>
          <w:b/>
          <w:bCs/>
          <w:sz w:val="24"/>
          <w:szCs w:val="24"/>
        </w:rPr>
        <w:t>PRZEDMIOT UMOWY</w:t>
      </w:r>
    </w:p>
    <w:p w14:paraId="6D6C7E9E" w14:textId="2A571BD1" w:rsidR="003333A7" w:rsidRPr="00C34ADC" w:rsidRDefault="003333A7" w:rsidP="00C34ADC">
      <w:pPr>
        <w:pStyle w:val="Akapitzlist"/>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Przedmiotem </w:t>
      </w:r>
      <w:r w:rsidR="000B480A" w:rsidRPr="00C34ADC">
        <w:rPr>
          <w:rFonts w:ascii="Times New Roman" w:hAnsi="Times New Roman" w:cs="Times New Roman"/>
          <w:sz w:val="24"/>
          <w:szCs w:val="24"/>
        </w:rPr>
        <w:t>umowy</w:t>
      </w:r>
      <w:r w:rsidRPr="00C34ADC">
        <w:rPr>
          <w:rFonts w:ascii="Times New Roman" w:hAnsi="Times New Roman" w:cs="Times New Roman"/>
          <w:sz w:val="24"/>
          <w:szCs w:val="24"/>
        </w:rPr>
        <w:t xml:space="preserve"> jest zakup </w:t>
      </w:r>
      <w:r w:rsidR="00376B4E" w:rsidRPr="00C34ADC">
        <w:rPr>
          <w:rFonts w:ascii="Times New Roman" w:hAnsi="Times New Roman" w:cs="Times New Roman"/>
          <w:sz w:val="24"/>
          <w:szCs w:val="24"/>
        </w:rPr>
        <w:t xml:space="preserve">i dostawa </w:t>
      </w:r>
      <w:r w:rsidR="00B614A8" w:rsidRPr="00C34ADC">
        <w:rPr>
          <w:rFonts w:ascii="Times New Roman" w:hAnsi="Times New Roman" w:cs="Times New Roman"/>
          <w:sz w:val="24"/>
          <w:szCs w:val="24"/>
        </w:rPr>
        <w:t>sprzętu komputerowego</w:t>
      </w:r>
      <w:r w:rsidR="005A4C41" w:rsidRPr="00C34ADC">
        <w:rPr>
          <w:rFonts w:ascii="Times New Roman" w:hAnsi="Times New Roman" w:cs="Times New Roman"/>
          <w:sz w:val="24"/>
          <w:szCs w:val="24"/>
        </w:rPr>
        <w:t xml:space="preserve"> </w:t>
      </w:r>
      <w:r w:rsidR="000B480A" w:rsidRPr="00C34ADC">
        <w:rPr>
          <w:rFonts w:ascii="Times New Roman" w:hAnsi="Times New Roman" w:cs="Times New Roman"/>
          <w:sz w:val="24"/>
          <w:szCs w:val="24"/>
        </w:rPr>
        <w:t xml:space="preserve"> z oprogramowaniem </w:t>
      </w:r>
      <w:r w:rsidR="005A4C41" w:rsidRPr="00C34ADC">
        <w:rPr>
          <w:rFonts w:ascii="Times New Roman" w:hAnsi="Times New Roman" w:cs="Times New Roman"/>
          <w:sz w:val="24"/>
          <w:szCs w:val="24"/>
        </w:rPr>
        <w:t xml:space="preserve">w ramach zadania </w:t>
      </w:r>
      <w:proofErr w:type="spellStart"/>
      <w:r w:rsidR="005A4C41" w:rsidRPr="00C34ADC">
        <w:rPr>
          <w:rFonts w:ascii="Times New Roman" w:hAnsi="Times New Roman" w:cs="Times New Roman"/>
          <w:sz w:val="24"/>
          <w:szCs w:val="24"/>
        </w:rPr>
        <w:t>pn</w:t>
      </w:r>
      <w:proofErr w:type="spellEnd"/>
      <w:r w:rsidR="005A4C41" w:rsidRPr="00C34ADC">
        <w:rPr>
          <w:rFonts w:ascii="Times New Roman" w:hAnsi="Times New Roman" w:cs="Times New Roman"/>
          <w:sz w:val="24"/>
          <w:szCs w:val="24"/>
        </w:rPr>
        <w:t xml:space="preserve">: </w:t>
      </w:r>
      <w:r w:rsidR="00020092" w:rsidRPr="00C34ADC">
        <w:rPr>
          <w:rFonts w:ascii="Times New Roman" w:hAnsi="Times New Roman" w:cs="Times New Roman"/>
          <w:b/>
          <w:sz w:val="24"/>
          <w:szCs w:val="24"/>
        </w:rPr>
        <w:t xml:space="preserve">„Zakup wraz z dostawą sprzętu komputerowego do Urzędu Gminy w Mircu” </w:t>
      </w:r>
      <w:r w:rsidR="005A4C41" w:rsidRPr="00C34ADC">
        <w:rPr>
          <w:rFonts w:ascii="Times New Roman" w:hAnsi="Times New Roman" w:cs="Times New Roman"/>
          <w:sz w:val="24"/>
          <w:szCs w:val="24"/>
        </w:rPr>
        <w:t xml:space="preserve">w ramach projektu Cyfrowa Gmina” </w:t>
      </w:r>
      <w:r w:rsidR="00B614A8" w:rsidRPr="00C34ADC">
        <w:rPr>
          <w:rFonts w:ascii="Times New Roman" w:hAnsi="Times New Roman" w:cs="Times New Roman"/>
          <w:sz w:val="24"/>
          <w:szCs w:val="24"/>
        </w:rPr>
        <w:t xml:space="preserve">zgodnie z zakresem </w:t>
      </w:r>
      <w:r w:rsidR="001F683E" w:rsidRPr="00C34ADC">
        <w:rPr>
          <w:rFonts w:ascii="Times New Roman" w:hAnsi="Times New Roman" w:cs="Times New Roman"/>
          <w:sz w:val="24"/>
          <w:szCs w:val="24"/>
        </w:rPr>
        <w:t>pos</w:t>
      </w:r>
      <w:r w:rsidR="00B614A8" w:rsidRPr="00C34ADC">
        <w:rPr>
          <w:rFonts w:ascii="Times New Roman" w:hAnsi="Times New Roman" w:cs="Times New Roman"/>
          <w:sz w:val="24"/>
          <w:szCs w:val="24"/>
        </w:rPr>
        <w:t xml:space="preserve">tępowania </w:t>
      </w:r>
      <w:r w:rsidR="001F683E" w:rsidRPr="00C34ADC">
        <w:rPr>
          <w:rFonts w:ascii="Times New Roman" w:hAnsi="Times New Roman" w:cs="Times New Roman"/>
          <w:color w:val="000000"/>
          <w:sz w:val="24"/>
          <w:szCs w:val="24"/>
        </w:rPr>
        <w:t>w ramach dofinansowanego projektu „Cyfrowa Gmina” w ramach Działania 5.1 Rozwój cyfrowy JST oraz wzmocnienie cyfrowej odporności na zagrożenia</w:t>
      </w:r>
      <w:r w:rsidR="001F683E" w:rsidRPr="00C34ADC">
        <w:rPr>
          <w:rFonts w:ascii="Times New Roman" w:hAnsi="Times New Roman" w:cs="Times New Roman"/>
          <w:b/>
          <w:bCs/>
          <w:sz w:val="24"/>
          <w:szCs w:val="24"/>
        </w:rPr>
        <w:t xml:space="preserve">  </w:t>
      </w:r>
      <w:r w:rsidR="001F683E" w:rsidRPr="00C34ADC">
        <w:rPr>
          <w:rFonts w:ascii="Times New Roman" w:hAnsi="Times New Roman" w:cs="Times New Roman"/>
          <w:b/>
          <w:sz w:val="24"/>
          <w:szCs w:val="24"/>
        </w:rPr>
        <w:t xml:space="preserve">dotyczącego realizacji projektu grantowego „Cyfrowa Gmina” o numerze POPC.05.01.00-00-0001/21-00 </w:t>
      </w:r>
      <w:r w:rsidR="00B614A8" w:rsidRPr="00C34ADC">
        <w:rPr>
          <w:rFonts w:ascii="Times New Roman" w:hAnsi="Times New Roman" w:cs="Times New Roman"/>
          <w:sz w:val="24"/>
          <w:szCs w:val="24"/>
        </w:rPr>
        <w:t xml:space="preserve">zgodnie z wymaganiami określonymi przez Zamawiającego, zasadami wiedzy technicznej i ofertą Wykonawcy z dnia </w:t>
      </w:r>
      <w:r w:rsidR="001F683E" w:rsidRPr="00C34ADC">
        <w:rPr>
          <w:rFonts w:ascii="Times New Roman" w:hAnsi="Times New Roman" w:cs="Times New Roman"/>
          <w:sz w:val="24"/>
          <w:szCs w:val="24"/>
        </w:rPr>
        <w:t>……………….</w:t>
      </w:r>
      <w:r w:rsidR="00B614A8" w:rsidRPr="00C34ADC">
        <w:rPr>
          <w:rFonts w:ascii="Times New Roman" w:hAnsi="Times New Roman" w:cs="Times New Roman"/>
          <w:sz w:val="24"/>
          <w:szCs w:val="24"/>
        </w:rPr>
        <w:t xml:space="preserve">roku stanowiącej załącznik nr </w:t>
      </w:r>
      <w:r w:rsidR="001F683E" w:rsidRPr="00C34ADC">
        <w:rPr>
          <w:rFonts w:ascii="Times New Roman" w:hAnsi="Times New Roman" w:cs="Times New Roman"/>
          <w:sz w:val="24"/>
          <w:szCs w:val="24"/>
        </w:rPr>
        <w:t xml:space="preserve">……. do niniejszej umowy, </w:t>
      </w:r>
      <w:r w:rsidRPr="00C34ADC">
        <w:rPr>
          <w:rFonts w:ascii="Times New Roman" w:hAnsi="Times New Roman" w:cs="Times New Roman"/>
          <w:sz w:val="24"/>
          <w:szCs w:val="24"/>
        </w:rPr>
        <w:t>któr</w:t>
      </w:r>
      <w:r w:rsidR="001F683E" w:rsidRPr="00C34ADC">
        <w:rPr>
          <w:rFonts w:ascii="Times New Roman" w:hAnsi="Times New Roman" w:cs="Times New Roman"/>
          <w:sz w:val="24"/>
          <w:szCs w:val="24"/>
        </w:rPr>
        <w:t>a</w:t>
      </w:r>
      <w:r w:rsidRPr="00C34ADC">
        <w:rPr>
          <w:rFonts w:ascii="Times New Roman" w:hAnsi="Times New Roman" w:cs="Times New Roman"/>
          <w:sz w:val="24"/>
          <w:szCs w:val="24"/>
        </w:rPr>
        <w:t xml:space="preserve"> stanowi integralną część niniejszej umowy.</w:t>
      </w:r>
    </w:p>
    <w:p w14:paraId="764277CB" w14:textId="77777777" w:rsidR="003333A7" w:rsidRPr="00C34ADC" w:rsidRDefault="003333A7" w:rsidP="00C34ADC">
      <w:pPr>
        <w:pStyle w:val="Akapitzlist"/>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Wykonawca dostarczy przedmiot umowy własnym transportem, na własny koszt do siedziby Zamawiającego </w:t>
      </w:r>
      <w:r w:rsidR="00B614A8" w:rsidRPr="00C34ADC">
        <w:rPr>
          <w:rFonts w:ascii="Times New Roman" w:hAnsi="Times New Roman" w:cs="Times New Roman"/>
          <w:sz w:val="24"/>
          <w:szCs w:val="24"/>
        </w:rPr>
        <w:t>– Gmina Mirzec, Mirzec Stary 9, 27-220 Mirzec</w:t>
      </w:r>
      <w:r w:rsidRPr="00C34ADC">
        <w:rPr>
          <w:rFonts w:ascii="Times New Roman" w:hAnsi="Times New Roman" w:cs="Times New Roman"/>
          <w:sz w:val="24"/>
          <w:szCs w:val="24"/>
        </w:rPr>
        <w:t xml:space="preserve"> w terminie do </w:t>
      </w:r>
      <w:r w:rsidR="00376B4E" w:rsidRPr="00C34ADC">
        <w:rPr>
          <w:rFonts w:ascii="Times New Roman" w:hAnsi="Times New Roman" w:cs="Times New Roman"/>
          <w:b/>
          <w:sz w:val="24"/>
          <w:szCs w:val="24"/>
        </w:rPr>
        <w:t>……………….</w:t>
      </w:r>
    </w:p>
    <w:p w14:paraId="6EFAA573" w14:textId="77777777" w:rsidR="003333A7" w:rsidRPr="00C34ADC" w:rsidRDefault="003333A7" w:rsidP="00C34ADC">
      <w:pPr>
        <w:pStyle w:val="Akapitzlist"/>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Dostarczony sprzęt musi być fabrycznie nowy, z bieżącej produkcji, wolny od wad, zapakowany w opakowania umożliwiające jednoznaczną identyfikację zapakowanego produktu. </w:t>
      </w:r>
    </w:p>
    <w:p w14:paraId="20AA0C9D" w14:textId="77777777" w:rsidR="00894818" w:rsidRPr="00C34ADC" w:rsidRDefault="00894818" w:rsidP="00C34ADC">
      <w:pPr>
        <w:pStyle w:val="Akapitzlist"/>
        <w:numPr>
          <w:ilvl w:val="0"/>
          <w:numId w:val="15"/>
        </w:numPr>
        <w:spacing w:after="0" w:line="240" w:lineRule="auto"/>
        <w:rPr>
          <w:rFonts w:ascii="Times New Roman" w:hAnsi="Times New Roman" w:cs="Times New Roman"/>
          <w:sz w:val="24"/>
          <w:szCs w:val="24"/>
        </w:rPr>
      </w:pPr>
      <w:r w:rsidRPr="00C34ADC">
        <w:rPr>
          <w:rFonts w:ascii="Times New Roman" w:hAnsi="Times New Roman" w:cs="Times New Roman"/>
          <w:sz w:val="24"/>
          <w:szCs w:val="24"/>
        </w:rPr>
        <w:t>W ramach niniejszej umowy Wykonawca zobowiązany jest do:</w:t>
      </w:r>
    </w:p>
    <w:p w14:paraId="36B2A2CD" w14:textId="4C55B50D" w:rsidR="00894818" w:rsidRPr="00C34ADC" w:rsidRDefault="00894818" w:rsidP="00C34ADC">
      <w:pPr>
        <w:pStyle w:val="Akapitzlist"/>
        <w:numPr>
          <w:ilvl w:val="0"/>
          <w:numId w:val="32"/>
        </w:numPr>
        <w:spacing w:after="0" w:line="240" w:lineRule="auto"/>
        <w:rPr>
          <w:rFonts w:ascii="Times New Roman" w:hAnsi="Times New Roman" w:cs="Times New Roman"/>
          <w:sz w:val="24"/>
          <w:szCs w:val="24"/>
        </w:rPr>
      </w:pPr>
      <w:r w:rsidRPr="00C34ADC">
        <w:rPr>
          <w:rFonts w:ascii="Times New Roman" w:hAnsi="Times New Roman" w:cs="Times New Roman"/>
          <w:sz w:val="24"/>
          <w:szCs w:val="24"/>
        </w:rPr>
        <w:lastRenderedPageBreak/>
        <w:t>dostawy sprzętu komputerowego i oprogramowania wymaganej konfiguracji wskazanej w  SWZ wraz z rozmieszczeniem, podłączeniem, wgraniem oprogramowania operacyjnego i roboczego oraz konfiguracji całego systemu;</w:t>
      </w:r>
    </w:p>
    <w:p w14:paraId="7E1C5C0C" w14:textId="43C0630F" w:rsidR="00894818" w:rsidRPr="00C34ADC" w:rsidRDefault="00894818" w:rsidP="00C34ADC">
      <w:pPr>
        <w:pStyle w:val="Akapitzlist"/>
        <w:numPr>
          <w:ilvl w:val="0"/>
          <w:numId w:val="32"/>
        </w:numPr>
        <w:spacing w:after="0" w:line="240" w:lineRule="auto"/>
        <w:rPr>
          <w:rFonts w:ascii="Times New Roman" w:hAnsi="Times New Roman" w:cs="Times New Roman"/>
          <w:sz w:val="24"/>
          <w:szCs w:val="24"/>
        </w:rPr>
      </w:pPr>
      <w:r w:rsidRPr="00C34ADC">
        <w:rPr>
          <w:rFonts w:ascii="Times New Roman" w:hAnsi="Times New Roman" w:cs="Times New Roman"/>
          <w:sz w:val="24"/>
          <w:szCs w:val="24"/>
        </w:rPr>
        <w:t>udzielenia ……….. miesięcznej gwarancji,</w:t>
      </w:r>
    </w:p>
    <w:p w14:paraId="210446CD" w14:textId="5D1AADE0" w:rsidR="00894818" w:rsidRPr="00C34ADC" w:rsidRDefault="00894818" w:rsidP="00C34ADC">
      <w:pPr>
        <w:pStyle w:val="Akapitzlist"/>
        <w:numPr>
          <w:ilvl w:val="0"/>
          <w:numId w:val="32"/>
        </w:numPr>
        <w:spacing w:after="0" w:line="240" w:lineRule="auto"/>
        <w:rPr>
          <w:rFonts w:ascii="Times New Roman" w:hAnsi="Times New Roman" w:cs="Times New Roman"/>
          <w:sz w:val="24"/>
          <w:szCs w:val="24"/>
        </w:rPr>
      </w:pPr>
      <w:r w:rsidRPr="00C34ADC">
        <w:rPr>
          <w:rFonts w:ascii="Times New Roman" w:hAnsi="Times New Roman" w:cs="Times New Roman"/>
          <w:sz w:val="24"/>
          <w:szCs w:val="24"/>
        </w:rPr>
        <w:t>wykonania przeglądów serwisowych w okresie gwarancji,</w:t>
      </w:r>
    </w:p>
    <w:p w14:paraId="3C1CE57D" w14:textId="5E60CDC9" w:rsidR="00894818" w:rsidRPr="00C34ADC" w:rsidRDefault="00894818" w:rsidP="00C34ADC">
      <w:pPr>
        <w:pStyle w:val="Akapitzlist"/>
        <w:numPr>
          <w:ilvl w:val="0"/>
          <w:numId w:val="32"/>
        </w:numPr>
        <w:spacing w:after="0" w:line="240" w:lineRule="auto"/>
        <w:rPr>
          <w:rFonts w:ascii="Times New Roman" w:hAnsi="Times New Roman" w:cs="Times New Roman"/>
          <w:sz w:val="24"/>
          <w:szCs w:val="24"/>
        </w:rPr>
      </w:pPr>
      <w:r w:rsidRPr="00C34ADC">
        <w:rPr>
          <w:rFonts w:ascii="Times New Roman" w:hAnsi="Times New Roman" w:cs="Times New Roman"/>
          <w:sz w:val="24"/>
          <w:szCs w:val="24"/>
        </w:rPr>
        <w:t xml:space="preserve">przeszkolenie personelu Zamawiającego w zakresie obsługi i konserwacji </w:t>
      </w:r>
      <w:r w:rsidR="004D7BDD" w:rsidRPr="00C34ADC">
        <w:rPr>
          <w:rFonts w:ascii="Times New Roman" w:hAnsi="Times New Roman" w:cs="Times New Roman"/>
          <w:sz w:val="24"/>
          <w:szCs w:val="24"/>
        </w:rPr>
        <w:t>sprzęt komputerowego.</w:t>
      </w:r>
    </w:p>
    <w:p w14:paraId="3B9CBD09" w14:textId="6FA0E467" w:rsidR="00871EB0" w:rsidRPr="00C34ADC" w:rsidRDefault="00871EB0" w:rsidP="00C34ADC">
      <w:pPr>
        <w:pStyle w:val="Akapitzlist"/>
        <w:numPr>
          <w:ilvl w:val="0"/>
          <w:numId w:val="15"/>
        </w:numPr>
        <w:spacing w:after="0" w:line="240" w:lineRule="auto"/>
        <w:rPr>
          <w:rFonts w:ascii="Times New Roman" w:hAnsi="Times New Roman" w:cs="Times New Roman"/>
          <w:color w:val="000000" w:themeColor="text1"/>
          <w:sz w:val="24"/>
          <w:szCs w:val="24"/>
        </w:rPr>
      </w:pPr>
      <w:r w:rsidRPr="00C34ADC">
        <w:rPr>
          <w:rFonts w:ascii="Times New Roman" w:hAnsi="Times New Roman" w:cs="Times New Roman"/>
          <w:color w:val="000000" w:themeColor="text1"/>
          <w:sz w:val="24"/>
          <w:szCs w:val="24"/>
        </w:rPr>
        <w:t>Na mocy niniejszej umowy Zamawiający kupuje  a Wyko</w:t>
      </w:r>
      <w:r w:rsidR="00946317" w:rsidRPr="00C34ADC">
        <w:rPr>
          <w:rFonts w:ascii="Times New Roman" w:hAnsi="Times New Roman" w:cs="Times New Roman"/>
          <w:color w:val="000000" w:themeColor="text1"/>
          <w:sz w:val="24"/>
          <w:szCs w:val="24"/>
        </w:rPr>
        <w:t>nawca sprzedaje przedmiot umowy</w:t>
      </w:r>
      <w:r w:rsidRPr="00C34ADC">
        <w:rPr>
          <w:rFonts w:ascii="Times New Roman" w:hAnsi="Times New Roman" w:cs="Times New Roman"/>
          <w:color w:val="000000" w:themeColor="text1"/>
          <w:sz w:val="24"/>
          <w:szCs w:val="24"/>
        </w:rPr>
        <w:t>.</w:t>
      </w:r>
      <w:r w:rsidR="00946317" w:rsidRPr="00C34ADC">
        <w:rPr>
          <w:rFonts w:ascii="Times New Roman" w:hAnsi="Times New Roman" w:cs="Times New Roman"/>
          <w:color w:val="000000" w:themeColor="text1"/>
          <w:sz w:val="24"/>
          <w:szCs w:val="24"/>
        </w:rPr>
        <w:t xml:space="preserve"> </w:t>
      </w:r>
      <w:r w:rsidRPr="00C34ADC">
        <w:rPr>
          <w:rFonts w:ascii="Times New Roman" w:hAnsi="Times New Roman" w:cs="Times New Roman"/>
          <w:color w:val="000000" w:themeColor="text1"/>
          <w:sz w:val="24"/>
          <w:szCs w:val="24"/>
        </w:rPr>
        <w:t>Szczegółowy opis przedmiotu zamówienia określa</w:t>
      </w:r>
      <w:r w:rsidR="00946317" w:rsidRPr="00C34ADC">
        <w:rPr>
          <w:rFonts w:ascii="Times New Roman" w:hAnsi="Times New Roman" w:cs="Times New Roman"/>
          <w:color w:val="000000" w:themeColor="text1"/>
          <w:sz w:val="24"/>
          <w:szCs w:val="24"/>
        </w:rPr>
        <w:t xml:space="preserve"> załącznik nr 1.</w:t>
      </w:r>
    </w:p>
    <w:p w14:paraId="070CC6D5" w14:textId="77777777" w:rsidR="00894818" w:rsidRPr="00C34ADC" w:rsidRDefault="00894818" w:rsidP="00C34ADC">
      <w:pPr>
        <w:pStyle w:val="Akapitzlist"/>
        <w:numPr>
          <w:ilvl w:val="0"/>
          <w:numId w:val="15"/>
        </w:numPr>
        <w:spacing w:after="0" w:line="240" w:lineRule="auto"/>
        <w:rPr>
          <w:rFonts w:ascii="Times New Roman" w:hAnsi="Times New Roman" w:cs="Times New Roman"/>
          <w:sz w:val="24"/>
          <w:szCs w:val="24"/>
        </w:rPr>
      </w:pPr>
      <w:r w:rsidRPr="00C34ADC">
        <w:rPr>
          <w:rFonts w:ascii="Times New Roman" w:hAnsi="Times New Roman" w:cs="Times New Roman"/>
          <w:sz w:val="24"/>
          <w:szCs w:val="24"/>
        </w:rPr>
        <w:t xml:space="preserve">Wykonawca oświadcza, że sprzęt komputerowy będący Przedmiotem umowy jest dobrej jakości i odpowiada wszelkim wymogom określonym w opisie przedmiotu zamówienia oraz posiada dopuszczenie do sprzedaży i stosowania na obszarze gospodarczym Unii Europejskiej wraz z właściwymi dokumentami takimi jak atesty, certyfikaty bądź deklaracje zgodności z normami UE. </w:t>
      </w:r>
    </w:p>
    <w:p w14:paraId="10349493" w14:textId="77777777" w:rsidR="00894818" w:rsidRPr="00C34ADC" w:rsidRDefault="00894818" w:rsidP="00C34ADC">
      <w:pPr>
        <w:pStyle w:val="Akapitzlist"/>
        <w:numPr>
          <w:ilvl w:val="0"/>
          <w:numId w:val="15"/>
        </w:numPr>
        <w:spacing w:after="0" w:line="240" w:lineRule="auto"/>
        <w:rPr>
          <w:rFonts w:ascii="Times New Roman" w:hAnsi="Times New Roman" w:cs="Times New Roman"/>
          <w:sz w:val="24"/>
          <w:szCs w:val="24"/>
        </w:rPr>
      </w:pPr>
      <w:r w:rsidRPr="00C34ADC">
        <w:rPr>
          <w:rFonts w:ascii="Times New Roman" w:hAnsi="Times New Roman" w:cs="Times New Roman"/>
          <w:sz w:val="24"/>
          <w:szCs w:val="24"/>
        </w:rPr>
        <w:t>Wykonawca zobowiązuje się dostarczyć Zamawiającemu wraz z Przedmiotem umowy:</w:t>
      </w:r>
    </w:p>
    <w:p w14:paraId="4C3491E9" w14:textId="0D764D08" w:rsidR="00894818" w:rsidRPr="00C34ADC" w:rsidRDefault="00763FBB" w:rsidP="00C34ADC">
      <w:pPr>
        <w:pStyle w:val="Akapitzlist"/>
        <w:numPr>
          <w:ilvl w:val="0"/>
          <w:numId w:val="27"/>
        </w:numPr>
        <w:spacing w:after="0" w:line="240" w:lineRule="auto"/>
        <w:rPr>
          <w:rFonts w:ascii="Times New Roman" w:hAnsi="Times New Roman" w:cs="Times New Roman"/>
          <w:sz w:val="24"/>
          <w:szCs w:val="24"/>
        </w:rPr>
      </w:pPr>
      <w:r w:rsidRPr="00C34ADC">
        <w:rPr>
          <w:rFonts w:ascii="Times New Roman" w:hAnsi="Times New Roman" w:cs="Times New Roman"/>
          <w:sz w:val="24"/>
          <w:szCs w:val="24"/>
        </w:rPr>
        <w:t xml:space="preserve"> </w:t>
      </w:r>
      <w:r w:rsidR="00894818" w:rsidRPr="00C34ADC">
        <w:rPr>
          <w:rFonts w:ascii="Times New Roman" w:hAnsi="Times New Roman" w:cs="Times New Roman"/>
          <w:sz w:val="24"/>
          <w:szCs w:val="24"/>
        </w:rPr>
        <w:t>Książkę gwarancyjną, licencje oprogramowania,</w:t>
      </w:r>
    </w:p>
    <w:p w14:paraId="17CE6E90" w14:textId="0713804D" w:rsidR="00894818" w:rsidRPr="00C34ADC" w:rsidRDefault="00763FBB" w:rsidP="00C34ADC">
      <w:pPr>
        <w:pStyle w:val="Akapitzlist"/>
        <w:numPr>
          <w:ilvl w:val="0"/>
          <w:numId w:val="27"/>
        </w:numPr>
        <w:spacing w:after="0" w:line="240" w:lineRule="auto"/>
        <w:rPr>
          <w:rFonts w:ascii="Times New Roman" w:hAnsi="Times New Roman" w:cs="Times New Roman"/>
          <w:sz w:val="24"/>
          <w:szCs w:val="24"/>
        </w:rPr>
      </w:pPr>
      <w:r w:rsidRPr="00C34ADC">
        <w:rPr>
          <w:rFonts w:ascii="Times New Roman" w:hAnsi="Times New Roman" w:cs="Times New Roman"/>
          <w:sz w:val="24"/>
          <w:szCs w:val="24"/>
        </w:rPr>
        <w:t xml:space="preserve"> </w:t>
      </w:r>
      <w:r w:rsidR="00894818" w:rsidRPr="00C34ADC">
        <w:rPr>
          <w:rFonts w:ascii="Times New Roman" w:hAnsi="Times New Roman" w:cs="Times New Roman"/>
          <w:sz w:val="24"/>
          <w:szCs w:val="24"/>
        </w:rPr>
        <w:t>inne dokumenty wyszczególnione w OPZ</w:t>
      </w:r>
      <w:r w:rsidR="004D7BDD" w:rsidRPr="00C34ADC">
        <w:rPr>
          <w:rFonts w:ascii="Times New Roman" w:hAnsi="Times New Roman" w:cs="Times New Roman"/>
          <w:sz w:val="24"/>
          <w:szCs w:val="24"/>
        </w:rPr>
        <w:t>.</w:t>
      </w:r>
      <w:r w:rsidR="00894818" w:rsidRPr="00C34ADC">
        <w:rPr>
          <w:rFonts w:ascii="Times New Roman" w:hAnsi="Times New Roman" w:cs="Times New Roman"/>
          <w:sz w:val="24"/>
          <w:szCs w:val="24"/>
        </w:rPr>
        <w:t xml:space="preserve"> </w:t>
      </w:r>
    </w:p>
    <w:p w14:paraId="657458C3" w14:textId="77777777" w:rsidR="00894818" w:rsidRPr="00C34ADC" w:rsidRDefault="00894818" w:rsidP="00C34ADC">
      <w:pPr>
        <w:pStyle w:val="Akapitzlist"/>
        <w:numPr>
          <w:ilvl w:val="0"/>
          <w:numId w:val="15"/>
        </w:numPr>
        <w:spacing w:after="0" w:line="240" w:lineRule="auto"/>
        <w:rPr>
          <w:rFonts w:ascii="Times New Roman" w:hAnsi="Times New Roman" w:cs="Times New Roman"/>
          <w:sz w:val="24"/>
          <w:szCs w:val="24"/>
        </w:rPr>
      </w:pPr>
      <w:r w:rsidRPr="00C34ADC">
        <w:rPr>
          <w:rFonts w:ascii="Times New Roman" w:hAnsi="Times New Roman" w:cs="Times New Roman"/>
          <w:sz w:val="24"/>
          <w:szCs w:val="24"/>
        </w:rPr>
        <w:t>Wykonawca oświadcza, że Przedmiot umowy stanowi je</w:t>
      </w:r>
      <w:r w:rsidR="001B5BA9" w:rsidRPr="00C34ADC">
        <w:rPr>
          <w:rFonts w:ascii="Times New Roman" w:hAnsi="Times New Roman" w:cs="Times New Roman"/>
          <w:sz w:val="24"/>
          <w:szCs w:val="24"/>
        </w:rPr>
        <w:t>go własność i nie jest obciążony</w:t>
      </w:r>
      <w:r w:rsidRPr="00C34ADC">
        <w:rPr>
          <w:rFonts w:ascii="Times New Roman" w:hAnsi="Times New Roman" w:cs="Times New Roman"/>
          <w:sz w:val="24"/>
          <w:szCs w:val="24"/>
        </w:rPr>
        <w:t xml:space="preserve"> żadnymi prawami osób trzecich, ani też nie toczą się żadne postępowania sądowe jak i administr</w:t>
      </w:r>
      <w:r w:rsidR="001B5BA9" w:rsidRPr="00C34ADC">
        <w:rPr>
          <w:rFonts w:ascii="Times New Roman" w:hAnsi="Times New Roman" w:cs="Times New Roman"/>
          <w:sz w:val="24"/>
          <w:szCs w:val="24"/>
        </w:rPr>
        <w:t>acyjne, których przedmiotem był</w:t>
      </w:r>
      <w:r w:rsidRPr="00C34ADC">
        <w:rPr>
          <w:rFonts w:ascii="Times New Roman" w:hAnsi="Times New Roman" w:cs="Times New Roman"/>
          <w:sz w:val="24"/>
          <w:szCs w:val="24"/>
        </w:rPr>
        <w:t>by sprzęt komputerowy, jak i nie istnieją przesłanki do wszczęcia takich postępowań.</w:t>
      </w:r>
    </w:p>
    <w:p w14:paraId="3B7E117F" w14:textId="77777777" w:rsidR="00894818" w:rsidRPr="00C34ADC" w:rsidRDefault="00894818" w:rsidP="00C34ADC">
      <w:pPr>
        <w:pStyle w:val="Akapitzlist"/>
        <w:numPr>
          <w:ilvl w:val="0"/>
          <w:numId w:val="15"/>
        </w:numPr>
        <w:spacing w:after="0" w:line="240" w:lineRule="auto"/>
        <w:rPr>
          <w:rFonts w:ascii="Times New Roman" w:hAnsi="Times New Roman" w:cs="Times New Roman"/>
          <w:sz w:val="24"/>
          <w:szCs w:val="24"/>
        </w:rPr>
      </w:pPr>
      <w:r w:rsidRPr="00C34ADC">
        <w:rPr>
          <w:rFonts w:ascii="Times New Roman" w:hAnsi="Times New Roman" w:cs="Times New Roman"/>
          <w:sz w:val="24"/>
          <w:szCs w:val="24"/>
        </w:rPr>
        <w:t>Wykonawca oświadcza, że Przedmiot umowy jest wolny od jakichkolwiek wad fizycznych i prawnych.</w:t>
      </w:r>
    </w:p>
    <w:p w14:paraId="6E721B1D" w14:textId="77777777" w:rsidR="00894818" w:rsidRPr="00C34ADC" w:rsidRDefault="00894818" w:rsidP="00C34ADC">
      <w:pPr>
        <w:pStyle w:val="Akapitzlist"/>
        <w:numPr>
          <w:ilvl w:val="0"/>
          <w:numId w:val="15"/>
        </w:numPr>
        <w:spacing w:after="0" w:line="240" w:lineRule="auto"/>
        <w:rPr>
          <w:rFonts w:ascii="Times New Roman" w:hAnsi="Times New Roman" w:cs="Times New Roman"/>
          <w:sz w:val="24"/>
          <w:szCs w:val="24"/>
        </w:rPr>
      </w:pPr>
      <w:r w:rsidRPr="00C34ADC">
        <w:rPr>
          <w:rFonts w:ascii="Times New Roman" w:hAnsi="Times New Roman" w:cs="Times New Roman"/>
          <w:sz w:val="24"/>
          <w:szCs w:val="24"/>
        </w:rPr>
        <w:t>O wszelkich nieprawidłowościach w realizacji umowy zaistniałych pomiędzy Wykonawcą a jego podwykonawcą, Wykonawca powinien niezwłocznie poinformować Zamawiającego na piśmie.</w:t>
      </w:r>
    </w:p>
    <w:p w14:paraId="2A87098B" w14:textId="77777777" w:rsidR="003333A7" w:rsidRPr="00C34ADC" w:rsidRDefault="00AB4E1E" w:rsidP="00C34ADC">
      <w:pPr>
        <w:pStyle w:val="Akapitzlist"/>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Na okoliczność odbioru przedmiotu umowy </w:t>
      </w:r>
      <w:r w:rsidR="003333A7" w:rsidRPr="00C34ADC">
        <w:rPr>
          <w:rFonts w:ascii="Times New Roman" w:hAnsi="Times New Roman" w:cs="Times New Roman"/>
          <w:sz w:val="24"/>
          <w:szCs w:val="24"/>
        </w:rPr>
        <w:t xml:space="preserve"> zostanie spisany Protokół Odbioru. </w:t>
      </w:r>
    </w:p>
    <w:p w14:paraId="1985E374" w14:textId="77777777" w:rsidR="0076391A" w:rsidRPr="00C34ADC" w:rsidRDefault="003333A7" w:rsidP="00C34ADC">
      <w:pPr>
        <w:pStyle w:val="Akapitzlist"/>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Odpowiedzialność za uszkodzenia produktów w czasie transportu ponosi Wykonawca. </w:t>
      </w:r>
    </w:p>
    <w:p w14:paraId="40739755" w14:textId="77777777" w:rsidR="003333A7" w:rsidRPr="00C34ADC" w:rsidRDefault="003333A7" w:rsidP="00C34ADC">
      <w:pPr>
        <w:pStyle w:val="Akapitzlist"/>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Wszelkie koszty związane z wykonaniem zamówienia ponosi Wykonawca. </w:t>
      </w:r>
    </w:p>
    <w:p w14:paraId="2D816894" w14:textId="77777777" w:rsidR="003333A7" w:rsidRPr="00C34ADC" w:rsidRDefault="003333A7" w:rsidP="00C34ADC">
      <w:pPr>
        <w:pStyle w:val="Akapitzlist"/>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Wady towaru powstałe z winy Wykonawcy, których Zamawiający nie mógł stwierdzić przy odbiorze, zostaną usunięte przez Wykonawcę poprzez wymianę towaru na nowy w terminie 14</w:t>
      </w:r>
      <w:r w:rsidR="0076391A" w:rsidRPr="00C34ADC">
        <w:rPr>
          <w:rFonts w:ascii="Times New Roman" w:hAnsi="Times New Roman" w:cs="Times New Roman"/>
          <w:sz w:val="24"/>
          <w:szCs w:val="24"/>
        </w:rPr>
        <w:t> </w:t>
      </w:r>
      <w:r w:rsidRPr="00C34ADC">
        <w:rPr>
          <w:rFonts w:ascii="Times New Roman" w:hAnsi="Times New Roman" w:cs="Times New Roman"/>
          <w:sz w:val="24"/>
          <w:szCs w:val="24"/>
        </w:rPr>
        <w:t xml:space="preserve">dni od zgłoszenia przez Zamawiającego. </w:t>
      </w:r>
    </w:p>
    <w:p w14:paraId="5895C14B" w14:textId="77777777" w:rsidR="003333A7" w:rsidRPr="00C34ADC" w:rsidRDefault="003333A7" w:rsidP="00C34ADC">
      <w:pPr>
        <w:pStyle w:val="Akapitzlist"/>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Zamawiający zastrzega sobie możliwość zwrotu dostarczonego asortymentu niespełniającego wymogów jakościowych oczekiwanych przez Zamawiającego.</w:t>
      </w:r>
    </w:p>
    <w:p w14:paraId="042537B0" w14:textId="77777777" w:rsidR="00AB4E1E" w:rsidRPr="00C34ADC" w:rsidRDefault="00AB4E1E" w:rsidP="00C34ADC">
      <w:pPr>
        <w:widowControl w:val="0"/>
        <w:autoSpaceDE w:val="0"/>
        <w:autoSpaceDN w:val="0"/>
        <w:adjustRightInd w:val="0"/>
        <w:spacing w:after="0" w:line="240" w:lineRule="auto"/>
        <w:jc w:val="both"/>
        <w:rPr>
          <w:rFonts w:ascii="Times New Roman" w:hAnsi="Times New Roman" w:cs="Times New Roman"/>
          <w:sz w:val="24"/>
          <w:szCs w:val="24"/>
        </w:rPr>
      </w:pPr>
    </w:p>
    <w:p w14:paraId="22D5FB75" w14:textId="77777777" w:rsidR="00AB4E1E" w:rsidRPr="00C34ADC" w:rsidRDefault="00AB4E1E" w:rsidP="00C34ADC">
      <w:pPr>
        <w:widowControl w:val="0"/>
        <w:autoSpaceDE w:val="0"/>
        <w:autoSpaceDN w:val="0"/>
        <w:adjustRightInd w:val="0"/>
        <w:spacing w:after="0" w:line="240" w:lineRule="auto"/>
        <w:jc w:val="both"/>
        <w:rPr>
          <w:rFonts w:ascii="Times New Roman" w:hAnsi="Times New Roman" w:cs="Times New Roman"/>
          <w:sz w:val="24"/>
          <w:szCs w:val="24"/>
        </w:rPr>
      </w:pPr>
    </w:p>
    <w:p w14:paraId="061C8AE7" w14:textId="77777777" w:rsidR="003333A7" w:rsidRPr="00C34ADC" w:rsidRDefault="003333A7" w:rsidP="00C34ADC">
      <w:pPr>
        <w:widowControl w:val="0"/>
        <w:autoSpaceDE w:val="0"/>
        <w:autoSpaceDN w:val="0"/>
        <w:adjustRightInd w:val="0"/>
        <w:spacing w:after="0" w:line="240" w:lineRule="auto"/>
        <w:jc w:val="center"/>
        <w:rPr>
          <w:rFonts w:ascii="Times New Roman" w:hAnsi="Times New Roman" w:cs="Times New Roman"/>
          <w:sz w:val="24"/>
          <w:szCs w:val="24"/>
        </w:rPr>
      </w:pPr>
    </w:p>
    <w:p w14:paraId="100979C4" w14:textId="77777777" w:rsidR="00AB4E1E" w:rsidRPr="00C34ADC" w:rsidRDefault="003333A7" w:rsidP="00C34ADC">
      <w:pPr>
        <w:widowControl w:val="0"/>
        <w:autoSpaceDE w:val="0"/>
        <w:autoSpaceDN w:val="0"/>
        <w:adjustRightInd w:val="0"/>
        <w:spacing w:after="0" w:line="240" w:lineRule="auto"/>
        <w:jc w:val="center"/>
        <w:rPr>
          <w:rFonts w:ascii="Times New Roman" w:hAnsi="Times New Roman" w:cs="Times New Roman"/>
          <w:sz w:val="24"/>
          <w:szCs w:val="24"/>
        </w:rPr>
      </w:pPr>
      <w:r w:rsidRPr="00C34ADC">
        <w:rPr>
          <w:rFonts w:ascii="Times New Roman" w:hAnsi="Times New Roman" w:cs="Times New Roman"/>
          <w:sz w:val="24"/>
          <w:szCs w:val="24"/>
        </w:rPr>
        <w:t>§ 2.</w:t>
      </w:r>
    </w:p>
    <w:p w14:paraId="5691105F" w14:textId="1F1CDF8E" w:rsidR="003333A7" w:rsidRPr="00C34ADC" w:rsidRDefault="00E45270" w:rsidP="00C34ADC">
      <w:pPr>
        <w:pStyle w:val="Akapitzlist"/>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sz w:val="24"/>
          <w:szCs w:val="24"/>
        </w:rPr>
        <w:t>Wykonawca dostarczy przedmiot umowy w terminie  ………..  od dnia zawarcia</w:t>
      </w:r>
      <w:r w:rsidR="00AB4E1E" w:rsidRPr="00C34ADC">
        <w:rPr>
          <w:rFonts w:ascii="Times New Roman" w:hAnsi="Times New Roman" w:cs="Times New Roman"/>
          <w:sz w:val="24"/>
          <w:szCs w:val="24"/>
        </w:rPr>
        <w:t xml:space="preserve"> umowy. </w:t>
      </w:r>
    </w:p>
    <w:p w14:paraId="162DE0E2" w14:textId="77777777" w:rsidR="00857046" w:rsidRPr="00C34ADC" w:rsidRDefault="00857046" w:rsidP="00C34ADC">
      <w:pPr>
        <w:pStyle w:val="Akapitzlist"/>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sz w:val="24"/>
          <w:szCs w:val="24"/>
        </w:rPr>
        <w:t>Wykonawca zawiadomi Zamawiającego o terminie dostawy najpóźniej  na 2 dni robocze przed planowanym terminem dostawy.</w:t>
      </w:r>
    </w:p>
    <w:p w14:paraId="791905CE" w14:textId="77777777" w:rsidR="00145CBB" w:rsidRPr="00C34ADC" w:rsidRDefault="00145CBB" w:rsidP="00C34ADC">
      <w:pPr>
        <w:pStyle w:val="Akapitzlist"/>
        <w:widowControl w:val="0"/>
        <w:autoSpaceDE w:val="0"/>
        <w:autoSpaceDN w:val="0"/>
        <w:adjustRightInd w:val="0"/>
        <w:spacing w:after="0" w:line="240" w:lineRule="auto"/>
        <w:jc w:val="both"/>
        <w:rPr>
          <w:rFonts w:ascii="Times New Roman" w:hAnsi="Times New Roman" w:cs="Times New Roman"/>
          <w:sz w:val="24"/>
          <w:szCs w:val="24"/>
        </w:rPr>
      </w:pPr>
    </w:p>
    <w:p w14:paraId="5000A985" w14:textId="77777777" w:rsidR="003333A7" w:rsidRPr="00C34ADC" w:rsidRDefault="003333A7" w:rsidP="00C34ADC">
      <w:pPr>
        <w:widowControl w:val="0"/>
        <w:autoSpaceDE w:val="0"/>
        <w:autoSpaceDN w:val="0"/>
        <w:adjustRightInd w:val="0"/>
        <w:spacing w:after="0" w:line="240" w:lineRule="auto"/>
        <w:jc w:val="center"/>
        <w:rPr>
          <w:rFonts w:ascii="Times New Roman" w:hAnsi="Times New Roman" w:cs="Times New Roman"/>
          <w:sz w:val="24"/>
          <w:szCs w:val="24"/>
        </w:rPr>
      </w:pPr>
      <w:r w:rsidRPr="00C34ADC">
        <w:rPr>
          <w:rFonts w:ascii="Times New Roman" w:hAnsi="Times New Roman" w:cs="Times New Roman"/>
          <w:sz w:val="24"/>
          <w:szCs w:val="24"/>
        </w:rPr>
        <w:t>§ 3.</w:t>
      </w:r>
    </w:p>
    <w:p w14:paraId="44742C8E" w14:textId="77777777" w:rsidR="003333A7" w:rsidRPr="00C34ADC" w:rsidRDefault="003333A7" w:rsidP="00C34ADC">
      <w:pPr>
        <w:pStyle w:val="Akapitzlist"/>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W przypadku stwierdzenia, że dostarczony sprzęt jest niezgodny z parametr</w:t>
      </w:r>
      <w:r w:rsidR="00AB4E1E" w:rsidRPr="00C34ADC">
        <w:rPr>
          <w:rFonts w:ascii="Times New Roman" w:hAnsi="Times New Roman" w:cs="Times New Roman"/>
          <w:sz w:val="24"/>
          <w:szCs w:val="24"/>
        </w:rPr>
        <w:t>ami określonymi w § 1 lub nie jest kompletny, albo posiada</w:t>
      </w:r>
      <w:r w:rsidRPr="00C34ADC">
        <w:rPr>
          <w:rFonts w:ascii="Times New Roman" w:hAnsi="Times New Roman" w:cs="Times New Roman"/>
          <w:sz w:val="24"/>
          <w:szCs w:val="24"/>
        </w:rPr>
        <w:t xml:space="preserve"> ślady zewnętrznego uszkodzenia, Zamawiający odmówi odbioru przedmiotu umowy objętego reklamacją, sporządzając protokół zawierający przyczyny odmowy odbioru.</w:t>
      </w:r>
    </w:p>
    <w:p w14:paraId="37DE2A3D" w14:textId="09C93CD9" w:rsidR="003333A7" w:rsidRPr="00C34ADC" w:rsidRDefault="003333A7" w:rsidP="00C34ADC">
      <w:pPr>
        <w:pStyle w:val="Akapitzlist"/>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Procedura czynności odbioru zostanie powtórzona po dostarczeniu sprzętu wolnego od wad </w:t>
      </w:r>
      <w:r w:rsidRPr="00C34ADC">
        <w:rPr>
          <w:rFonts w:ascii="Times New Roman" w:hAnsi="Times New Roman" w:cs="Times New Roman"/>
          <w:sz w:val="24"/>
          <w:szCs w:val="24"/>
        </w:rPr>
        <w:lastRenderedPageBreak/>
        <w:t>w terminie do 14 dni.</w:t>
      </w:r>
    </w:p>
    <w:p w14:paraId="61073A27" w14:textId="77777777" w:rsidR="003333A7" w:rsidRPr="00C34ADC" w:rsidRDefault="003333A7" w:rsidP="00C34ADC">
      <w:pPr>
        <w:pStyle w:val="Akapitzlist"/>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Prawo własności do przedmiotu umowy przechodzi na Zamawiającego w dniu podpisania przez Zamawiającego bezusterkowego Protokołu Odbioru.</w:t>
      </w:r>
    </w:p>
    <w:p w14:paraId="6D4EDBC2" w14:textId="77777777" w:rsidR="003333A7" w:rsidRPr="00C34ADC" w:rsidRDefault="003333A7" w:rsidP="00C34ADC">
      <w:pPr>
        <w:widowControl w:val="0"/>
        <w:autoSpaceDE w:val="0"/>
        <w:autoSpaceDN w:val="0"/>
        <w:adjustRightInd w:val="0"/>
        <w:spacing w:after="0" w:line="240" w:lineRule="auto"/>
        <w:jc w:val="center"/>
        <w:rPr>
          <w:rFonts w:ascii="Times New Roman" w:hAnsi="Times New Roman" w:cs="Times New Roman"/>
          <w:sz w:val="24"/>
          <w:szCs w:val="24"/>
        </w:rPr>
      </w:pPr>
      <w:r w:rsidRPr="00C34ADC">
        <w:rPr>
          <w:rFonts w:ascii="Times New Roman" w:hAnsi="Times New Roman" w:cs="Times New Roman"/>
          <w:sz w:val="24"/>
          <w:szCs w:val="24"/>
        </w:rPr>
        <w:t>§ 4.</w:t>
      </w:r>
    </w:p>
    <w:p w14:paraId="05518968" w14:textId="77777777" w:rsidR="00AB6AF8" w:rsidRPr="00C34ADC" w:rsidRDefault="003333A7" w:rsidP="00C34ADC">
      <w:pPr>
        <w:pStyle w:val="Akapitzlist"/>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Okres trwania gwarancji na dostarczony sprzęt wynosi </w:t>
      </w:r>
      <w:r w:rsidR="0076391A" w:rsidRPr="00C34ADC">
        <w:rPr>
          <w:rFonts w:ascii="Times New Roman" w:hAnsi="Times New Roman" w:cs="Times New Roman"/>
          <w:b/>
          <w:sz w:val="24"/>
          <w:szCs w:val="24"/>
        </w:rPr>
        <w:t>…….</w:t>
      </w:r>
      <w:r w:rsidRPr="00C34ADC">
        <w:rPr>
          <w:rFonts w:ascii="Times New Roman" w:hAnsi="Times New Roman" w:cs="Times New Roman"/>
          <w:b/>
          <w:sz w:val="24"/>
          <w:szCs w:val="24"/>
        </w:rPr>
        <w:t xml:space="preserve"> miesi</w:t>
      </w:r>
      <w:r w:rsidR="0076391A" w:rsidRPr="00C34ADC">
        <w:rPr>
          <w:rFonts w:ascii="Times New Roman" w:hAnsi="Times New Roman" w:cs="Times New Roman"/>
          <w:b/>
          <w:sz w:val="24"/>
          <w:szCs w:val="24"/>
        </w:rPr>
        <w:t>ę</w:t>
      </w:r>
      <w:r w:rsidRPr="00C34ADC">
        <w:rPr>
          <w:rFonts w:ascii="Times New Roman" w:hAnsi="Times New Roman" w:cs="Times New Roman"/>
          <w:b/>
          <w:sz w:val="24"/>
          <w:szCs w:val="24"/>
        </w:rPr>
        <w:t>c</w:t>
      </w:r>
      <w:r w:rsidR="006507C7" w:rsidRPr="00C34ADC">
        <w:rPr>
          <w:rFonts w:ascii="Times New Roman" w:hAnsi="Times New Roman" w:cs="Times New Roman"/>
          <w:b/>
          <w:sz w:val="24"/>
          <w:szCs w:val="24"/>
        </w:rPr>
        <w:t>y</w:t>
      </w:r>
      <w:r w:rsidRPr="00C34ADC">
        <w:rPr>
          <w:rFonts w:ascii="Times New Roman" w:hAnsi="Times New Roman" w:cs="Times New Roman"/>
          <w:sz w:val="24"/>
          <w:szCs w:val="24"/>
        </w:rPr>
        <w:t>. Bieg terminu gwarancji rozpoczyna się od dnia podpisania przez obie strony bezusterkowego Protokołu Odbioru.</w:t>
      </w:r>
    </w:p>
    <w:p w14:paraId="770AECB2" w14:textId="69E2C79B" w:rsidR="005B19DD" w:rsidRPr="00C34ADC" w:rsidRDefault="004F3B23" w:rsidP="00C34ADC">
      <w:pPr>
        <w:pStyle w:val="Akapitzlist"/>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Gwarancja musi być realizowana przez producenta lub autoryzowanego partnera serwisowego producenta</w:t>
      </w:r>
      <w:r w:rsidR="005B19DD" w:rsidRPr="00C34ADC">
        <w:rPr>
          <w:rFonts w:ascii="Times New Roman" w:hAnsi="Times New Roman" w:cs="Times New Roman"/>
          <w:sz w:val="24"/>
          <w:szCs w:val="24"/>
        </w:rPr>
        <w:t>.</w:t>
      </w:r>
    </w:p>
    <w:p w14:paraId="79275A2D" w14:textId="1DE8383A" w:rsidR="005B19DD" w:rsidRPr="00C34ADC" w:rsidRDefault="005B19DD" w:rsidP="00C34ADC">
      <w:pPr>
        <w:pStyle w:val="Default"/>
        <w:numPr>
          <w:ilvl w:val="0"/>
          <w:numId w:val="4"/>
        </w:numPr>
        <w:jc w:val="both"/>
        <w:rPr>
          <w:color w:val="auto"/>
        </w:rPr>
      </w:pPr>
      <w:r w:rsidRPr="00C34ADC">
        <w:rPr>
          <w:color w:val="auto"/>
        </w:rPr>
        <w:t>Zgłoszenia dotyczące wystąpienia wad, awarii mogą być przyjmowane pisemnie, telefonicznie, za pomocą faksu lub poczty elektronicznej: ………………………………</w:t>
      </w:r>
      <w:r w:rsidR="00C34ADC">
        <w:rPr>
          <w:color w:val="auto"/>
        </w:rPr>
        <w:t>..</w:t>
      </w:r>
      <w:r w:rsidRPr="00C34ADC">
        <w:rPr>
          <w:color w:val="auto"/>
        </w:rPr>
        <w:t xml:space="preserve"> </w:t>
      </w:r>
    </w:p>
    <w:p w14:paraId="3CB59A08" w14:textId="67B475C2" w:rsidR="005B19DD" w:rsidRPr="00B809C4" w:rsidRDefault="005B19DD" w:rsidP="00B809C4">
      <w:pPr>
        <w:pStyle w:val="Default"/>
        <w:numPr>
          <w:ilvl w:val="0"/>
          <w:numId w:val="4"/>
        </w:numPr>
        <w:jc w:val="both"/>
        <w:rPr>
          <w:color w:val="auto"/>
        </w:rPr>
      </w:pPr>
      <w:r w:rsidRPr="00C34ADC">
        <w:rPr>
          <w:color w:val="auto"/>
        </w:rPr>
        <w:t>Zgłaszanie wad musi być możliwe w trybie 24 godziny x 7 dni w tygodniu.</w:t>
      </w:r>
    </w:p>
    <w:p w14:paraId="1DE2F395" w14:textId="77777777" w:rsidR="005B19DD" w:rsidRPr="00C34ADC" w:rsidRDefault="005B19DD" w:rsidP="00C34ADC">
      <w:pPr>
        <w:pStyle w:val="Default"/>
        <w:numPr>
          <w:ilvl w:val="0"/>
          <w:numId w:val="4"/>
        </w:numPr>
        <w:jc w:val="both"/>
        <w:rPr>
          <w:color w:val="auto"/>
        </w:rPr>
      </w:pPr>
      <w:r w:rsidRPr="00C34ADC">
        <w:rPr>
          <w:color w:val="auto"/>
        </w:rPr>
        <w:t>W okresie gwarancji Wykonawca zobowiązuje się do bezpłatnego usunięcia stwierdzonych wad.</w:t>
      </w:r>
    </w:p>
    <w:p w14:paraId="26A76A54" w14:textId="77777777" w:rsidR="005B19DD" w:rsidRPr="00C34ADC" w:rsidRDefault="005B19DD" w:rsidP="00C34ADC">
      <w:pPr>
        <w:pStyle w:val="Default"/>
        <w:numPr>
          <w:ilvl w:val="0"/>
          <w:numId w:val="4"/>
        </w:numPr>
        <w:jc w:val="both"/>
        <w:rPr>
          <w:color w:val="auto"/>
        </w:rPr>
      </w:pPr>
      <w:r w:rsidRPr="00C34ADC">
        <w:rPr>
          <w:color w:val="auto"/>
        </w:rPr>
        <w:t>Gwarancja obejmuje wszelkie wady z wyjątkiem uszkodzeń mechanicznych, wad spowodowanych niewłaściwym lub niezgodnym z instrukcją obsługi użytkowaniem produktu oraz wad spowodowanych zdarzeniami losowymi.</w:t>
      </w:r>
    </w:p>
    <w:p w14:paraId="7FA6F220" w14:textId="77777777" w:rsidR="005B19DD" w:rsidRPr="00C34ADC" w:rsidRDefault="005B19DD" w:rsidP="00C34ADC">
      <w:pPr>
        <w:pStyle w:val="Default"/>
        <w:numPr>
          <w:ilvl w:val="0"/>
          <w:numId w:val="4"/>
        </w:numPr>
        <w:jc w:val="both"/>
        <w:rPr>
          <w:color w:val="auto"/>
        </w:rPr>
      </w:pPr>
      <w:r w:rsidRPr="00C34ADC">
        <w:rPr>
          <w:color w:val="auto"/>
        </w:rPr>
        <w:t>Wykonawca pokrywa w ramach gwarancji wszelkie koszty napraw i wymiany elementów systemu, w tym koszty dojazdu, transportu, demontażu, montażu, odinstalowania lub zainstalowania.</w:t>
      </w:r>
    </w:p>
    <w:p w14:paraId="42A3BF1E" w14:textId="77777777" w:rsidR="005B19DD" w:rsidRPr="00C34ADC" w:rsidRDefault="005B19DD" w:rsidP="00C34ADC">
      <w:pPr>
        <w:pStyle w:val="Default"/>
        <w:numPr>
          <w:ilvl w:val="0"/>
          <w:numId w:val="4"/>
        </w:numPr>
        <w:jc w:val="both"/>
        <w:rPr>
          <w:color w:val="auto"/>
        </w:rPr>
      </w:pPr>
      <w:r w:rsidRPr="00C34ADC">
        <w:rPr>
          <w:color w:val="auto"/>
        </w:rPr>
        <w:t xml:space="preserve">Udzielona przez Wykonawcę gwarancja nie wyłącza uprawnień Zamawiającego wynikających z rękojmi za wady oraz uprawnień Zamawiającego z tytułu gwarancji udzielonych przez producenta sprzętu lub oprogramowania. </w:t>
      </w:r>
    </w:p>
    <w:p w14:paraId="1EE7C7BA" w14:textId="77777777" w:rsidR="005B19DD" w:rsidRPr="00C34ADC" w:rsidRDefault="005B19DD" w:rsidP="00C34ADC">
      <w:pPr>
        <w:pStyle w:val="Default"/>
        <w:numPr>
          <w:ilvl w:val="0"/>
          <w:numId w:val="4"/>
        </w:numPr>
        <w:jc w:val="both"/>
        <w:rPr>
          <w:color w:val="auto"/>
        </w:rPr>
      </w:pPr>
      <w:r w:rsidRPr="00C34ADC">
        <w:rPr>
          <w:color w:val="auto"/>
        </w:rPr>
        <w:t>Wszelkie naprawy gwarancyjne muszą odbywać się w siedzibie Zamawiającego. Zakres gwarancji określony będzie w kartach gwarancyjnych i innych dokumentach, które Wykonawca powinien dostarczyć najpóźniej w dniu podpisania protokołu odbioru przedmiotu zamówienia.</w:t>
      </w:r>
    </w:p>
    <w:p w14:paraId="3CE5FEA4" w14:textId="77777777" w:rsidR="005B19DD" w:rsidRPr="00C34ADC" w:rsidRDefault="005B19DD" w:rsidP="00C34ADC">
      <w:pPr>
        <w:pStyle w:val="Default"/>
        <w:numPr>
          <w:ilvl w:val="0"/>
          <w:numId w:val="4"/>
        </w:numPr>
        <w:jc w:val="both"/>
        <w:rPr>
          <w:color w:val="auto"/>
        </w:rPr>
      </w:pPr>
      <w:r w:rsidRPr="00C34ADC">
        <w:rPr>
          <w:color w:val="auto"/>
        </w:rPr>
        <w:t>Okres gwarancji lub rękojmi ulega odpowiedniemu przedłużeniu o czas, w ciągu którego, wskutek wady przedmiotu umowy objętego gwarancją, Zamawiający nie mógł z niego korzystać.</w:t>
      </w:r>
    </w:p>
    <w:p w14:paraId="5E66ABC6" w14:textId="77777777" w:rsidR="005B19DD" w:rsidRPr="00C34ADC" w:rsidRDefault="005B19DD" w:rsidP="00C34ADC">
      <w:pPr>
        <w:pStyle w:val="Default"/>
        <w:numPr>
          <w:ilvl w:val="0"/>
          <w:numId w:val="4"/>
        </w:numPr>
        <w:jc w:val="both"/>
        <w:rPr>
          <w:color w:val="auto"/>
        </w:rPr>
      </w:pPr>
      <w:r w:rsidRPr="00C34ADC">
        <w:rPr>
          <w:color w:val="auto"/>
        </w:rPr>
        <w:t>Wykonawca do urządzeń dostarczonych Zamawiającemu na podstawie umowy dołącza karty gwarancyjne zawierające numer seryjny, termin i warunki ważności gwarancji.</w:t>
      </w:r>
    </w:p>
    <w:p w14:paraId="0FA08399" w14:textId="77777777" w:rsidR="005B19DD" w:rsidRPr="00C34ADC" w:rsidRDefault="005B19DD" w:rsidP="00C34ADC">
      <w:pPr>
        <w:pStyle w:val="Akapitzlist"/>
        <w:widowControl w:val="0"/>
        <w:autoSpaceDE w:val="0"/>
        <w:autoSpaceDN w:val="0"/>
        <w:adjustRightInd w:val="0"/>
        <w:spacing w:after="0" w:line="240" w:lineRule="auto"/>
        <w:jc w:val="both"/>
        <w:rPr>
          <w:rFonts w:ascii="Times New Roman" w:hAnsi="Times New Roman" w:cs="Times New Roman"/>
          <w:sz w:val="24"/>
          <w:szCs w:val="24"/>
        </w:rPr>
      </w:pPr>
    </w:p>
    <w:p w14:paraId="3D00CFCA" w14:textId="77777777" w:rsidR="003333A7" w:rsidRPr="00C34ADC" w:rsidRDefault="003333A7" w:rsidP="00C34ADC">
      <w:pPr>
        <w:widowControl w:val="0"/>
        <w:autoSpaceDE w:val="0"/>
        <w:autoSpaceDN w:val="0"/>
        <w:adjustRightInd w:val="0"/>
        <w:spacing w:after="0" w:line="240" w:lineRule="auto"/>
        <w:jc w:val="center"/>
        <w:rPr>
          <w:rFonts w:ascii="Times New Roman" w:hAnsi="Times New Roman" w:cs="Times New Roman"/>
          <w:sz w:val="24"/>
          <w:szCs w:val="24"/>
        </w:rPr>
      </w:pPr>
      <w:r w:rsidRPr="00C34ADC">
        <w:rPr>
          <w:rFonts w:ascii="Times New Roman" w:hAnsi="Times New Roman" w:cs="Times New Roman"/>
          <w:sz w:val="24"/>
          <w:szCs w:val="24"/>
        </w:rPr>
        <w:t>§ 5.</w:t>
      </w:r>
    </w:p>
    <w:p w14:paraId="63303C31" w14:textId="77777777" w:rsidR="003333A7" w:rsidRPr="00C34ADC" w:rsidRDefault="003333A7" w:rsidP="00C34ADC">
      <w:pPr>
        <w:pStyle w:val="Akapitzlist"/>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sz w:val="24"/>
          <w:szCs w:val="24"/>
        </w:rPr>
        <w:t>Strony postanawiają, że uprawnionymi do reprezentowania stron i odpowiedzialnymi za realizację przedmiotu umowy są:</w:t>
      </w:r>
    </w:p>
    <w:p w14:paraId="4C820C66" w14:textId="77777777" w:rsidR="00C37E35" w:rsidRPr="00C34ADC" w:rsidRDefault="003333A7" w:rsidP="00C34ADC">
      <w:pPr>
        <w:pStyle w:val="Akapitzlist"/>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sz w:val="24"/>
          <w:szCs w:val="24"/>
        </w:rPr>
        <w:t>Z  ramienia Zamawiającego</w:t>
      </w:r>
      <w:r w:rsidR="00D17514" w:rsidRPr="00C34ADC">
        <w:rPr>
          <w:rFonts w:ascii="Times New Roman" w:hAnsi="Times New Roman" w:cs="Times New Roman"/>
          <w:sz w:val="24"/>
          <w:szCs w:val="24"/>
        </w:rPr>
        <w:t>:</w:t>
      </w:r>
    </w:p>
    <w:p w14:paraId="342294C6" w14:textId="77777777" w:rsidR="003333A7" w:rsidRPr="00C34ADC" w:rsidRDefault="00C37E35" w:rsidP="00C34ADC">
      <w:pPr>
        <w:pStyle w:val="Akapitzlist"/>
        <w:widowControl w:val="0"/>
        <w:autoSpaceDE w:val="0"/>
        <w:autoSpaceDN w:val="0"/>
        <w:adjustRightInd w:val="0"/>
        <w:spacing w:after="0" w:line="240" w:lineRule="auto"/>
        <w:rPr>
          <w:rFonts w:ascii="Times New Roman" w:hAnsi="Times New Roman" w:cs="Times New Roman"/>
          <w:sz w:val="24"/>
          <w:szCs w:val="24"/>
          <w:lang w:val="en-US"/>
        </w:rPr>
      </w:pPr>
      <w:r w:rsidRPr="00C34ADC">
        <w:rPr>
          <w:rFonts w:ascii="Times New Roman" w:hAnsi="Times New Roman" w:cs="Times New Roman"/>
          <w:sz w:val="24"/>
          <w:szCs w:val="24"/>
          <w:lang w:val="en-US"/>
        </w:rPr>
        <w:t>-</w:t>
      </w:r>
      <w:r w:rsidR="003B5C5C" w:rsidRPr="00C34ADC">
        <w:rPr>
          <w:rFonts w:ascii="Times New Roman" w:hAnsi="Times New Roman" w:cs="Times New Roman"/>
          <w:sz w:val="24"/>
          <w:szCs w:val="24"/>
          <w:lang w:val="en-US"/>
        </w:rPr>
        <w:t xml:space="preserve"> </w:t>
      </w:r>
      <w:r w:rsidR="00226E25" w:rsidRPr="00C34ADC">
        <w:rPr>
          <w:rFonts w:ascii="Times New Roman" w:hAnsi="Times New Roman" w:cs="Times New Roman"/>
          <w:sz w:val="24"/>
          <w:szCs w:val="24"/>
          <w:lang w:val="en-US"/>
        </w:rPr>
        <w:t>…………………………………</w:t>
      </w:r>
      <w:r w:rsidR="003333A7" w:rsidRPr="00C34ADC">
        <w:rPr>
          <w:rFonts w:ascii="Times New Roman" w:hAnsi="Times New Roman" w:cs="Times New Roman"/>
          <w:sz w:val="24"/>
          <w:szCs w:val="24"/>
          <w:lang w:val="en-US"/>
        </w:rPr>
        <w:t xml:space="preserve">, </w:t>
      </w:r>
      <w:r w:rsidR="003B5C5C" w:rsidRPr="00C34ADC">
        <w:rPr>
          <w:rFonts w:ascii="Times New Roman" w:hAnsi="Times New Roman" w:cs="Times New Roman"/>
          <w:sz w:val="24"/>
          <w:szCs w:val="24"/>
          <w:lang w:val="en-US"/>
        </w:rPr>
        <w:t xml:space="preserve">tel. </w:t>
      </w:r>
      <w:r w:rsidR="00B614A8" w:rsidRPr="00C34ADC">
        <w:rPr>
          <w:rFonts w:ascii="Times New Roman" w:hAnsi="Times New Roman" w:cs="Times New Roman"/>
          <w:sz w:val="24"/>
          <w:szCs w:val="24"/>
          <w:lang w:val="en-US"/>
        </w:rPr>
        <w:t>41 2767170</w:t>
      </w:r>
      <w:r w:rsidR="003333A7" w:rsidRPr="00C34ADC">
        <w:rPr>
          <w:rFonts w:ascii="Times New Roman" w:hAnsi="Times New Roman" w:cs="Times New Roman"/>
          <w:sz w:val="24"/>
          <w:szCs w:val="24"/>
          <w:lang w:val="en-US"/>
        </w:rPr>
        <w:t>, e – mail:</w:t>
      </w:r>
      <w:r w:rsidR="003B5C5C" w:rsidRPr="00C34ADC">
        <w:rPr>
          <w:rFonts w:ascii="Times New Roman" w:hAnsi="Times New Roman" w:cs="Times New Roman"/>
          <w:sz w:val="24"/>
          <w:szCs w:val="24"/>
          <w:lang w:val="en-US"/>
        </w:rPr>
        <w:t xml:space="preserve"> </w:t>
      </w:r>
      <w:hyperlink r:id="rId6" w:history="1">
        <w:r w:rsidR="00B614A8" w:rsidRPr="00C34ADC">
          <w:rPr>
            <w:rStyle w:val="Hipercze"/>
            <w:rFonts w:ascii="Times New Roman" w:hAnsi="Times New Roman" w:cs="Times New Roman"/>
            <w:sz w:val="24"/>
            <w:szCs w:val="24"/>
            <w:lang w:val="en-US"/>
          </w:rPr>
          <w:t>sekretariat@mirzec.pl</w:t>
        </w:r>
      </w:hyperlink>
    </w:p>
    <w:p w14:paraId="2DB2431A" w14:textId="77777777" w:rsidR="003333A7" w:rsidRPr="00C34ADC" w:rsidRDefault="00EA4932" w:rsidP="00C34ADC">
      <w:pPr>
        <w:pStyle w:val="Akapitzlist"/>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sz w:val="24"/>
          <w:szCs w:val="24"/>
        </w:rPr>
        <w:t>Z ramienia Wykonawcy:</w:t>
      </w:r>
    </w:p>
    <w:p w14:paraId="2AC507C0" w14:textId="77777777" w:rsidR="00EA4932" w:rsidRPr="00C34ADC" w:rsidRDefault="000E7CD2" w:rsidP="00C34ADC">
      <w:pPr>
        <w:pStyle w:val="Akapitzlist"/>
        <w:widowControl w:val="0"/>
        <w:autoSpaceDE w:val="0"/>
        <w:autoSpaceDN w:val="0"/>
        <w:adjustRightInd w:val="0"/>
        <w:spacing w:after="0" w:line="240" w:lineRule="auto"/>
        <w:rPr>
          <w:rFonts w:ascii="Times New Roman" w:hAnsi="Times New Roman" w:cs="Times New Roman"/>
          <w:sz w:val="24"/>
          <w:szCs w:val="24"/>
        </w:rPr>
      </w:pPr>
      <w:r w:rsidRPr="00C34ADC">
        <w:rPr>
          <w:rFonts w:ascii="Times New Roman" w:hAnsi="Times New Roman" w:cs="Times New Roman"/>
          <w:sz w:val="24"/>
          <w:szCs w:val="24"/>
        </w:rPr>
        <w:t xml:space="preserve">- </w:t>
      </w:r>
      <w:r w:rsidR="002808AE" w:rsidRPr="00C34ADC">
        <w:rPr>
          <w:rFonts w:ascii="Times New Roman" w:hAnsi="Times New Roman" w:cs="Times New Roman"/>
          <w:sz w:val="24"/>
          <w:szCs w:val="24"/>
        </w:rPr>
        <w:t>………………………………..</w:t>
      </w:r>
    </w:p>
    <w:p w14:paraId="63C71947" w14:textId="77777777" w:rsidR="000E7CD2" w:rsidRPr="00C34ADC" w:rsidRDefault="000E7CD2" w:rsidP="00C34ADC">
      <w:pPr>
        <w:widowControl w:val="0"/>
        <w:autoSpaceDE w:val="0"/>
        <w:autoSpaceDN w:val="0"/>
        <w:adjustRightInd w:val="0"/>
        <w:spacing w:after="0" w:line="240" w:lineRule="auto"/>
        <w:rPr>
          <w:rFonts w:ascii="Times New Roman" w:hAnsi="Times New Roman" w:cs="Times New Roman"/>
          <w:sz w:val="24"/>
          <w:szCs w:val="24"/>
        </w:rPr>
      </w:pPr>
    </w:p>
    <w:p w14:paraId="6821B266" w14:textId="77777777" w:rsidR="003333A7" w:rsidRPr="00C34ADC" w:rsidRDefault="003333A7" w:rsidP="00C34ADC">
      <w:pPr>
        <w:widowControl w:val="0"/>
        <w:autoSpaceDE w:val="0"/>
        <w:autoSpaceDN w:val="0"/>
        <w:adjustRightInd w:val="0"/>
        <w:spacing w:after="0" w:line="240" w:lineRule="auto"/>
        <w:jc w:val="center"/>
        <w:rPr>
          <w:rFonts w:ascii="Times New Roman" w:hAnsi="Times New Roman" w:cs="Times New Roman"/>
          <w:sz w:val="24"/>
          <w:szCs w:val="24"/>
        </w:rPr>
      </w:pPr>
      <w:r w:rsidRPr="00C34ADC">
        <w:rPr>
          <w:rFonts w:ascii="Times New Roman" w:hAnsi="Times New Roman" w:cs="Times New Roman"/>
          <w:sz w:val="24"/>
          <w:szCs w:val="24"/>
        </w:rPr>
        <w:t>§ 6.</w:t>
      </w:r>
    </w:p>
    <w:p w14:paraId="6FC5EBB0" w14:textId="77777777" w:rsidR="003333A7" w:rsidRPr="00C34ADC" w:rsidRDefault="003333A7" w:rsidP="00C34ADC">
      <w:pPr>
        <w:pStyle w:val="Akapitzlist"/>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Wyk</w:t>
      </w:r>
      <w:r w:rsidR="00145CBB" w:rsidRPr="00C34ADC">
        <w:rPr>
          <w:rFonts w:ascii="Times New Roman" w:hAnsi="Times New Roman" w:cs="Times New Roman"/>
          <w:sz w:val="24"/>
          <w:szCs w:val="24"/>
        </w:rPr>
        <w:t xml:space="preserve">onawcy przysługuje cena </w:t>
      </w:r>
      <w:r w:rsidRPr="00C34ADC">
        <w:rPr>
          <w:rFonts w:ascii="Times New Roman" w:hAnsi="Times New Roman" w:cs="Times New Roman"/>
          <w:sz w:val="24"/>
          <w:szCs w:val="24"/>
        </w:rPr>
        <w:t xml:space="preserve"> za przedmiot umowy w łącznej kwocie: brutto </w:t>
      </w:r>
      <w:r w:rsidR="00C673EE" w:rsidRPr="00C34ADC">
        <w:rPr>
          <w:rFonts w:ascii="Times New Roman" w:hAnsi="Times New Roman" w:cs="Times New Roman"/>
          <w:sz w:val="24"/>
          <w:szCs w:val="24"/>
        </w:rPr>
        <w:t xml:space="preserve"> </w:t>
      </w:r>
      <w:r w:rsidR="002808AE" w:rsidRPr="00C34ADC">
        <w:rPr>
          <w:rFonts w:ascii="Times New Roman" w:hAnsi="Times New Roman" w:cs="Times New Roman"/>
          <w:sz w:val="24"/>
          <w:szCs w:val="24"/>
        </w:rPr>
        <w:t>………………</w:t>
      </w:r>
      <w:r w:rsidR="00C673EE" w:rsidRPr="00C34ADC">
        <w:rPr>
          <w:rFonts w:ascii="Times New Roman" w:hAnsi="Times New Roman" w:cs="Times New Roman"/>
          <w:sz w:val="24"/>
          <w:szCs w:val="24"/>
        </w:rPr>
        <w:t xml:space="preserve"> </w:t>
      </w:r>
      <w:r w:rsidRPr="00C34ADC">
        <w:rPr>
          <w:rFonts w:ascii="Times New Roman" w:hAnsi="Times New Roman" w:cs="Times New Roman"/>
          <w:sz w:val="24"/>
          <w:szCs w:val="24"/>
        </w:rPr>
        <w:t>zł (słownie:</w:t>
      </w:r>
      <w:r w:rsidR="00C673EE" w:rsidRPr="00C34ADC">
        <w:rPr>
          <w:rFonts w:ascii="Times New Roman" w:hAnsi="Times New Roman" w:cs="Times New Roman"/>
          <w:sz w:val="24"/>
          <w:szCs w:val="24"/>
        </w:rPr>
        <w:t xml:space="preserve"> </w:t>
      </w:r>
      <w:r w:rsidR="002808AE" w:rsidRPr="00C34ADC">
        <w:rPr>
          <w:rFonts w:ascii="Times New Roman" w:hAnsi="Times New Roman" w:cs="Times New Roman"/>
          <w:sz w:val="24"/>
          <w:szCs w:val="24"/>
        </w:rPr>
        <w:t>………………………………………………</w:t>
      </w:r>
      <w:r w:rsidRPr="00C34ADC">
        <w:rPr>
          <w:rFonts w:ascii="Times New Roman" w:hAnsi="Times New Roman" w:cs="Times New Roman"/>
          <w:sz w:val="24"/>
          <w:szCs w:val="24"/>
        </w:rPr>
        <w:t xml:space="preserve"> zł).</w:t>
      </w:r>
    </w:p>
    <w:p w14:paraId="16EFA9B7" w14:textId="77777777" w:rsidR="003333A7" w:rsidRPr="00C34ADC" w:rsidRDefault="00AB4E1E" w:rsidP="00C34ADC">
      <w:pPr>
        <w:pStyle w:val="Akapitzlist"/>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Zapłata nastąpi jednorazowo za całość przedmiotu umowy.</w:t>
      </w:r>
    </w:p>
    <w:p w14:paraId="034E7ED1" w14:textId="77777777" w:rsidR="000162B4" w:rsidRPr="00C34ADC" w:rsidRDefault="000162B4" w:rsidP="00C34ADC">
      <w:pPr>
        <w:widowControl w:val="0"/>
        <w:numPr>
          <w:ilvl w:val="0"/>
          <w:numId w:val="9"/>
        </w:numPr>
        <w:overflowPunct w:val="0"/>
        <w:autoSpaceDE w:val="0"/>
        <w:autoSpaceDN w:val="0"/>
        <w:adjustRightInd w:val="0"/>
        <w:spacing w:after="0" w:line="240" w:lineRule="auto"/>
        <w:jc w:val="both"/>
        <w:rPr>
          <w:rFonts w:ascii="Times New Roman" w:hAnsi="Times New Roman" w:cs="Times New Roman"/>
          <w:bCs/>
          <w:color w:val="000000"/>
          <w:sz w:val="24"/>
          <w:szCs w:val="24"/>
        </w:rPr>
      </w:pPr>
      <w:r w:rsidRPr="00C34ADC">
        <w:rPr>
          <w:rFonts w:ascii="Times New Roman" w:hAnsi="Times New Roman" w:cs="Times New Roman"/>
          <w:color w:val="000000"/>
          <w:sz w:val="24"/>
          <w:szCs w:val="24"/>
        </w:rPr>
        <w:t xml:space="preserve">Zamawiający nie przewiduje </w:t>
      </w:r>
      <w:r w:rsidR="00145CBB" w:rsidRPr="00C34ADC">
        <w:rPr>
          <w:rFonts w:ascii="Times New Roman" w:hAnsi="Times New Roman" w:cs="Times New Roman"/>
          <w:bCs/>
          <w:color w:val="000000"/>
          <w:sz w:val="24"/>
          <w:szCs w:val="24"/>
        </w:rPr>
        <w:t>faktur częściowych.</w:t>
      </w:r>
      <w:r w:rsidRPr="00C34ADC">
        <w:rPr>
          <w:rFonts w:ascii="Times New Roman" w:hAnsi="Times New Roman" w:cs="Times New Roman"/>
          <w:color w:val="000000"/>
          <w:sz w:val="24"/>
          <w:szCs w:val="24"/>
        </w:rPr>
        <w:t xml:space="preserve"> </w:t>
      </w:r>
    </w:p>
    <w:p w14:paraId="7563C747" w14:textId="77777777" w:rsidR="003333A7" w:rsidRPr="00C34ADC" w:rsidRDefault="000162B4" w:rsidP="00C34ADC">
      <w:pPr>
        <w:pStyle w:val="Akapitzlist"/>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 </w:t>
      </w:r>
      <w:r w:rsidR="003333A7" w:rsidRPr="00C34ADC">
        <w:rPr>
          <w:rFonts w:ascii="Times New Roman" w:hAnsi="Times New Roman" w:cs="Times New Roman"/>
          <w:sz w:val="24"/>
          <w:szCs w:val="24"/>
        </w:rPr>
        <w:t>Pominięcie jakiegokolwiek elementu z dokumentacji ofertowej przy wycenie i nie ujęcie</w:t>
      </w:r>
      <w:r w:rsidR="0076391A" w:rsidRPr="00C34ADC">
        <w:rPr>
          <w:rFonts w:ascii="Times New Roman" w:hAnsi="Times New Roman" w:cs="Times New Roman"/>
          <w:sz w:val="24"/>
          <w:szCs w:val="24"/>
        </w:rPr>
        <w:t xml:space="preserve"> </w:t>
      </w:r>
      <w:r w:rsidR="003333A7" w:rsidRPr="00C34ADC">
        <w:rPr>
          <w:rFonts w:ascii="Times New Roman" w:hAnsi="Times New Roman" w:cs="Times New Roman"/>
          <w:sz w:val="24"/>
          <w:szCs w:val="24"/>
        </w:rPr>
        <w:t>w</w:t>
      </w:r>
      <w:r w:rsidR="0076391A" w:rsidRPr="00C34ADC">
        <w:rPr>
          <w:rFonts w:ascii="Times New Roman" w:hAnsi="Times New Roman" w:cs="Times New Roman"/>
          <w:sz w:val="24"/>
          <w:szCs w:val="24"/>
        </w:rPr>
        <w:t> </w:t>
      </w:r>
      <w:r w:rsidR="003333A7" w:rsidRPr="00C34ADC">
        <w:rPr>
          <w:rFonts w:ascii="Times New Roman" w:hAnsi="Times New Roman" w:cs="Times New Roman"/>
          <w:sz w:val="24"/>
          <w:szCs w:val="24"/>
        </w:rPr>
        <w:t>cenie ofertowej nie może stanowić pods</w:t>
      </w:r>
      <w:r w:rsidR="00145CBB" w:rsidRPr="00C34ADC">
        <w:rPr>
          <w:rFonts w:ascii="Times New Roman" w:hAnsi="Times New Roman" w:cs="Times New Roman"/>
          <w:sz w:val="24"/>
          <w:szCs w:val="24"/>
        </w:rPr>
        <w:t>tawy</w:t>
      </w:r>
      <w:r w:rsidR="00AB4E1E" w:rsidRPr="00C34ADC">
        <w:rPr>
          <w:rFonts w:ascii="Times New Roman" w:hAnsi="Times New Roman" w:cs="Times New Roman"/>
          <w:sz w:val="24"/>
          <w:szCs w:val="24"/>
        </w:rPr>
        <w:t xml:space="preserve"> do  żądania </w:t>
      </w:r>
      <w:r w:rsidR="00E40767" w:rsidRPr="00C34ADC">
        <w:rPr>
          <w:rFonts w:ascii="Times New Roman" w:hAnsi="Times New Roman" w:cs="Times New Roman"/>
          <w:sz w:val="24"/>
          <w:szCs w:val="24"/>
        </w:rPr>
        <w:t>wyższej ceny.</w:t>
      </w:r>
    </w:p>
    <w:p w14:paraId="0FE0E735" w14:textId="77777777" w:rsidR="003333A7" w:rsidRPr="00C34ADC" w:rsidRDefault="003333A7" w:rsidP="00C34ADC">
      <w:pPr>
        <w:pStyle w:val="Akapitzlist"/>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lastRenderedPageBreak/>
        <w:t>Ceny jednostkowe przedmiotu dostawy nie mogą ulec podwyższeniu pr</w:t>
      </w:r>
      <w:r w:rsidR="00145CBB" w:rsidRPr="00C34ADC">
        <w:rPr>
          <w:rFonts w:ascii="Times New Roman" w:hAnsi="Times New Roman" w:cs="Times New Roman"/>
          <w:sz w:val="24"/>
          <w:szCs w:val="24"/>
        </w:rPr>
        <w:t>zez cały okres realizacji dostawy</w:t>
      </w:r>
      <w:r w:rsidRPr="00C34ADC">
        <w:rPr>
          <w:rFonts w:ascii="Times New Roman" w:hAnsi="Times New Roman" w:cs="Times New Roman"/>
          <w:sz w:val="24"/>
          <w:szCs w:val="24"/>
        </w:rPr>
        <w:t xml:space="preserve">. </w:t>
      </w:r>
    </w:p>
    <w:p w14:paraId="4212A2C3" w14:textId="77777777" w:rsidR="00376B4E" w:rsidRPr="00C34ADC" w:rsidRDefault="00E40767" w:rsidP="00C34ADC">
      <w:pPr>
        <w:pStyle w:val="Akapitzlist"/>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Cena, o której mowa w ust. 1, obejmuje wszystkie koszty związane z realizacją przedmiotu umowy, niezbędne do wykonania przedmiotu umowy w tym wynagrodzenie za  przeniesie autorskich praw majątkowych, za udzielenie licencji n</w:t>
      </w:r>
      <w:r w:rsidR="00CD2DA8" w:rsidRPr="00C34ADC">
        <w:rPr>
          <w:rFonts w:ascii="Times New Roman" w:hAnsi="Times New Roman" w:cs="Times New Roman"/>
          <w:sz w:val="24"/>
          <w:szCs w:val="24"/>
        </w:rPr>
        <w:t>a zasadach określonych w umowie oraz innych świadczeń niezbędnych do wykonania umowy.</w:t>
      </w:r>
    </w:p>
    <w:p w14:paraId="5FFAE9C1" w14:textId="77777777" w:rsidR="00CE3E32" w:rsidRPr="00C34ADC" w:rsidRDefault="00376B4E" w:rsidP="00C34ADC">
      <w:pPr>
        <w:pStyle w:val="Akapitzlist"/>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Faktura </w:t>
      </w:r>
      <w:r w:rsidR="00CE3E32" w:rsidRPr="00C34ADC">
        <w:rPr>
          <w:rFonts w:ascii="Times New Roman" w:hAnsi="Times New Roman" w:cs="Times New Roman"/>
          <w:sz w:val="24"/>
          <w:szCs w:val="24"/>
        </w:rPr>
        <w:t>powinna zawierać dane:</w:t>
      </w:r>
    </w:p>
    <w:p w14:paraId="37E685ED" w14:textId="77777777" w:rsidR="00CE3E32" w:rsidRPr="00C34ADC" w:rsidRDefault="00B614A8" w:rsidP="00C34ADC">
      <w:pPr>
        <w:pStyle w:val="Teksttreci51"/>
        <w:spacing w:line="240" w:lineRule="auto"/>
        <w:ind w:left="720"/>
        <w:jc w:val="both"/>
        <w:rPr>
          <w:b/>
          <w:sz w:val="24"/>
          <w:szCs w:val="24"/>
        </w:rPr>
      </w:pPr>
      <w:r w:rsidRPr="00C34ADC">
        <w:rPr>
          <w:b/>
          <w:sz w:val="24"/>
          <w:szCs w:val="24"/>
        </w:rPr>
        <w:t>Gmina Mirzec</w:t>
      </w:r>
    </w:p>
    <w:p w14:paraId="21ACB5C2" w14:textId="77777777" w:rsidR="00B614A8" w:rsidRPr="00C34ADC" w:rsidRDefault="00B614A8" w:rsidP="00C34ADC">
      <w:pPr>
        <w:pStyle w:val="Teksttreci51"/>
        <w:spacing w:line="240" w:lineRule="auto"/>
        <w:ind w:left="720"/>
        <w:jc w:val="both"/>
        <w:rPr>
          <w:b/>
          <w:sz w:val="24"/>
          <w:szCs w:val="24"/>
        </w:rPr>
      </w:pPr>
      <w:r w:rsidRPr="00C34ADC">
        <w:rPr>
          <w:b/>
          <w:sz w:val="24"/>
          <w:szCs w:val="24"/>
        </w:rPr>
        <w:t>Mirzec Stary 9</w:t>
      </w:r>
    </w:p>
    <w:p w14:paraId="79C59316" w14:textId="77777777" w:rsidR="00B614A8" w:rsidRPr="00C34ADC" w:rsidRDefault="00B614A8" w:rsidP="00C34ADC">
      <w:pPr>
        <w:pStyle w:val="Teksttreci51"/>
        <w:spacing w:line="240" w:lineRule="auto"/>
        <w:ind w:left="720"/>
        <w:jc w:val="both"/>
        <w:rPr>
          <w:b/>
          <w:sz w:val="24"/>
          <w:szCs w:val="24"/>
        </w:rPr>
      </w:pPr>
      <w:r w:rsidRPr="00C34ADC">
        <w:rPr>
          <w:b/>
          <w:sz w:val="24"/>
          <w:szCs w:val="24"/>
        </w:rPr>
        <w:t>27-220 Mirzec</w:t>
      </w:r>
    </w:p>
    <w:p w14:paraId="2BA8BB5D" w14:textId="77777777" w:rsidR="00CE3E32" w:rsidRPr="00C34ADC" w:rsidRDefault="00B614A8" w:rsidP="00C34ADC">
      <w:pPr>
        <w:pStyle w:val="Teksttreci51"/>
        <w:spacing w:line="240" w:lineRule="auto"/>
        <w:ind w:left="720"/>
        <w:jc w:val="both"/>
        <w:rPr>
          <w:b/>
          <w:sz w:val="24"/>
          <w:szCs w:val="24"/>
        </w:rPr>
      </w:pPr>
      <w:r w:rsidRPr="00C34ADC">
        <w:rPr>
          <w:b/>
          <w:sz w:val="24"/>
          <w:szCs w:val="24"/>
        </w:rPr>
        <w:t>NIP: 6642135093</w:t>
      </w:r>
    </w:p>
    <w:p w14:paraId="0328A8BE" w14:textId="77777777" w:rsidR="003333A7" w:rsidRPr="00C34ADC" w:rsidRDefault="003333A7" w:rsidP="00C34ADC">
      <w:pPr>
        <w:pStyle w:val="Akapitzlist"/>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Zapłata faktury nastąpi na podstawie polecenia przelewu, w terminie do </w:t>
      </w:r>
      <w:r w:rsidR="00B614A8" w:rsidRPr="00C34ADC">
        <w:rPr>
          <w:rFonts w:ascii="Times New Roman" w:hAnsi="Times New Roman" w:cs="Times New Roman"/>
          <w:sz w:val="24"/>
          <w:szCs w:val="24"/>
        </w:rPr>
        <w:t>14</w:t>
      </w:r>
      <w:r w:rsidRPr="00C34ADC">
        <w:rPr>
          <w:rFonts w:ascii="Times New Roman" w:hAnsi="Times New Roman" w:cs="Times New Roman"/>
          <w:sz w:val="24"/>
          <w:szCs w:val="24"/>
        </w:rPr>
        <w:t xml:space="preserve"> dni od dnia doręczenia </w:t>
      </w:r>
      <w:r w:rsidR="00B614A8" w:rsidRPr="00C34ADC">
        <w:rPr>
          <w:rFonts w:ascii="Times New Roman" w:hAnsi="Times New Roman" w:cs="Times New Roman"/>
          <w:sz w:val="24"/>
          <w:szCs w:val="24"/>
        </w:rPr>
        <w:t xml:space="preserve">prawidłowo wystawionej </w:t>
      </w:r>
      <w:r w:rsidRPr="00C34ADC">
        <w:rPr>
          <w:rFonts w:ascii="Times New Roman" w:hAnsi="Times New Roman" w:cs="Times New Roman"/>
          <w:sz w:val="24"/>
          <w:szCs w:val="24"/>
        </w:rPr>
        <w:t>faktury do Zamawiającego. Podstawę do wystawienia faktury stanowi Protokół Odbioru podpisany przez obie strony bez uwag i zastrzeżeń.</w:t>
      </w:r>
    </w:p>
    <w:p w14:paraId="49DE3F37" w14:textId="77777777" w:rsidR="003333A7" w:rsidRPr="00C34ADC" w:rsidRDefault="003333A7" w:rsidP="00C34ADC">
      <w:pPr>
        <w:pStyle w:val="Akapitzlist"/>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Należność płatna będzie przelewem na konto Wykonawcy wskazane w fakturze.</w:t>
      </w:r>
    </w:p>
    <w:p w14:paraId="6E2BF1AE" w14:textId="77777777" w:rsidR="003333A7" w:rsidRPr="00C34ADC" w:rsidRDefault="003333A7" w:rsidP="00C34ADC">
      <w:pPr>
        <w:pStyle w:val="Akapitzlist"/>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Za dzień zapłaty przyjmuje się dzień obciążenia rachunku Zamawiającego. </w:t>
      </w:r>
    </w:p>
    <w:p w14:paraId="26E382BE" w14:textId="77777777" w:rsidR="00B614A8" w:rsidRPr="00C34ADC" w:rsidRDefault="00B614A8" w:rsidP="00C34ADC">
      <w:pPr>
        <w:pStyle w:val="Akapitzlist"/>
        <w:numPr>
          <w:ilvl w:val="0"/>
          <w:numId w:val="9"/>
        </w:numPr>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Zamawiający oświadcza, że Wykonawca może przesyłać ustrukturyzowane faktury elektroniczne, o których mowa w art. 2 pkt 4 ustawy z dnia 9 listopada 2018 r. o elektronicznym fakturowaniu w zamówieniach publicznych, koncesjach na roboty budowlane lub usługi oraz partnerstwie publiczno-prywatnym (Dz. U. z 2020 r. poz.1666, z </w:t>
      </w:r>
      <w:proofErr w:type="spellStart"/>
      <w:r w:rsidRPr="00C34ADC">
        <w:rPr>
          <w:rFonts w:ascii="Times New Roman" w:hAnsi="Times New Roman" w:cs="Times New Roman"/>
          <w:sz w:val="24"/>
          <w:szCs w:val="24"/>
        </w:rPr>
        <w:t>późn</w:t>
      </w:r>
      <w:proofErr w:type="spellEnd"/>
      <w:r w:rsidRPr="00C34ADC">
        <w:rPr>
          <w:rFonts w:ascii="Times New Roman" w:hAnsi="Times New Roman" w:cs="Times New Roman"/>
          <w:sz w:val="24"/>
          <w:szCs w:val="24"/>
        </w:rPr>
        <w:t xml:space="preserve"> .zm.) tj. faktury spełniające wymagania umożliwiające przesyłanie za pośrednictwem platformy faktur elektronicznych, o których mowa wart. 2 pkt 32 ustawy z dnia 11 marca 2004 r. o podatku od towarów i usług (Dz. U. z 2022 r. poz. 931, z </w:t>
      </w:r>
      <w:proofErr w:type="spellStart"/>
      <w:r w:rsidRPr="00C34ADC">
        <w:rPr>
          <w:rFonts w:ascii="Times New Roman" w:hAnsi="Times New Roman" w:cs="Times New Roman"/>
          <w:sz w:val="24"/>
          <w:szCs w:val="24"/>
        </w:rPr>
        <w:t>późn</w:t>
      </w:r>
      <w:proofErr w:type="spellEnd"/>
      <w:r w:rsidRPr="00C34ADC">
        <w:rPr>
          <w:rFonts w:ascii="Times New Roman" w:hAnsi="Times New Roman" w:cs="Times New Roman"/>
          <w:sz w:val="24"/>
          <w:szCs w:val="24"/>
        </w:rPr>
        <w:t>. zm.).</w:t>
      </w:r>
    </w:p>
    <w:p w14:paraId="011B8779" w14:textId="77777777" w:rsidR="00B614A8" w:rsidRPr="00C34ADC" w:rsidRDefault="00B614A8" w:rsidP="00C34ADC">
      <w:pPr>
        <w:pStyle w:val="Default"/>
        <w:numPr>
          <w:ilvl w:val="0"/>
          <w:numId w:val="9"/>
        </w:numPr>
        <w:jc w:val="both"/>
      </w:pPr>
      <w:r w:rsidRPr="00C34ADC">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C34ADC">
        <w:t>OpenPEPPOL</w:t>
      </w:r>
      <w:proofErr w:type="spellEnd"/>
      <w:r w:rsidRPr="00C34ADC">
        <w:t>, której funkcjonowanie zapewnia Minister Przedsiębiorczości i Technologii z siedzibą przy Placu Trzech Krzyży 3/5, 00-507 Warszawa. Platforma dostępna jest pod adresem: https://efaktura.gov.pl/uslugi-pef/.</w:t>
      </w:r>
    </w:p>
    <w:p w14:paraId="1828D545" w14:textId="77777777" w:rsidR="00B614A8" w:rsidRPr="00C34ADC" w:rsidRDefault="00B614A8" w:rsidP="00C34ADC">
      <w:pPr>
        <w:pStyle w:val="Default"/>
        <w:numPr>
          <w:ilvl w:val="0"/>
          <w:numId w:val="9"/>
        </w:numPr>
        <w:jc w:val="both"/>
      </w:pPr>
      <w:r w:rsidRPr="00C34ADC">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7:30 — 15:30. W przypadku przesłania ustrukturyzowanej faktury elektronicznej poza godzinami pracy, w dni wolne od pracy lub święta, uznaje się, że została ona doręczona w następnym dniu roboczym.</w:t>
      </w:r>
    </w:p>
    <w:p w14:paraId="718A8744" w14:textId="77777777" w:rsidR="00B614A8" w:rsidRPr="00C34ADC" w:rsidRDefault="00B614A8" w:rsidP="00C34ADC">
      <w:pPr>
        <w:pStyle w:val="Default"/>
        <w:numPr>
          <w:ilvl w:val="0"/>
          <w:numId w:val="9"/>
        </w:numPr>
        <w:jc w:val="both"/>
      </w:pPr>
      <w:r w:rsidRPr="00C34ADC">
        <w:t xml:space="preserve">W związku z obowiązkiem odbioru ustrukturyzowanych faktur elektronicznych, o których mowa w art. 2 pkt 4 ustawy z dnia 9 listopada 2018 r. o elektronicznym fakturowaniu w zamówieniach publicznych, koncesjach na roboty budowlane lub usługi oraz partnerstwie publiczno-prywatnym (Dz. U. z 2020r. poz. 1666, z </w:t>
      </w:r>
      <w:proofErr w:type="spellStart"/>
      <w:r w:rsidRPr="00C34ADC">
        <w:t>późn</w:t>
      </w:r>
      <w:proofErr w:type="spellEnd"/>
      <w:r w:rsidRPr="00C34ADC">
        <w:t>. zm.) przez Zamawiającego, w celu wypełnienia ww. obowiązku, niezbędne jest oświadczenie Wykonawcy czy zamierza wysyłać ustrukturyzowane faktury elektroniczne do Zamawiającego za pomocą platformy elektronicznego fakturowania.</w:t>
      </w:r>
    </w:p>
    <w:p w14:paraId="6A7420D1" w14:textId="77777777" w:rsidR="00B614A8" w:rsidRPr="00C34ADC" w:rsidRDefault="00B614A8" w:rsidP="00C34ADC">
      <w:pPr>
        <w:pStyle w:val="Default"/>
        <w:numPr>
          <w:ilvl w:val="0"/>
          <w:numId w:val="9"/>
        </w:numPr>
        <w:jc w:val="both"/>
      </w:pPr>
      <w:r w:rsidRPr="00C34ADC">
        <w:t xml:space="preserve">Wykonawca oświadcza, że: </w:t>
      </w:r>
    </w:p>
    <w:p w14:paraId="041BE3BF" w14:textId="77777777" w:rsidR="00B614A8" w:rsidRPr="00C34ADC" w:rsidRDefault="00B614A8" w:rsidP="00C34ADC">
      <w:pPr>
        <w:pStyle w:val="Default"/>
        <w:ind w:left="720"/>
        <w:jc w:val="both"/>
      </w:pPr>
      <w:r w:rsidRPr="00C34ADC">
        <w:t> zamierza</w:t>
      </w:r>
    </w:p>
    <w:p w14:paraId="3CFCC67E" w14:textId="77777777" w:rsidR="00B614A8" w:rsidRPr="00C34ADC" w:rsidRDefault="00B614A8" w:rsidP="00C34ADC">
      <w:pPr>
        <w:pStyle w:val="Default"/>
        <w:ind w:left="720"/>
        <w:jc w:val="both"/>
      </w:pPr>
      <w:r w:rsidRPr="00C34ADC">
        <w:lastRenderedPageBreak/>
        <w:t> nie zamierza</w:t>
      </w:r>
    </w:p>
    <w:p w14:paraId="48579AC7" w14:textId="77777777" w:rsidR="00B614A8" w:rsidRPr="00C34ADC" w:rsidRDefault="00B614A8" w:rsidP="00C34ADC">
      <w:pPr>
        <w:pStyle w:val="Default"/>
        <w:numPr>
          <w:ilvl w:val="0"/>
          <w:numId w:val="9"/>
        </w:numPr>
        <w:jc w:val="both"/>
      </w:pPr>
      <w:r w:rsidRPr="00C34ADC">
        <w:t xml:space="preserve">wysyłać za pośrednictwem PEF ustrukturyzowane faktury elektroniczne, o których mowa w art. 2 pkt 4 ustawy z dnia 9 listopada 2018 r. o elektronicznym fakturowaniu w zamówieniach publicznych, koncesjach na roboty budowlane lub usługi oraz partnerstwie publiczno-prywatnym. W przypadku zmiany woli w ww. zakresie Wykonawca zobowiązuje się do powiadomienia o tym fakcie  Zamawiającego najpóźniej w terminie do 7 dni przed taką zmianą . </w:t>
      </w:r>
    </w:p>
    <w:p w14:paraId="63D99750" w14:textId="77777777" w:rsidR="00B614A8" w:rsidRPr="00C34ADC" w:rsidRDefault="00B614A8" w:rsidP="00C34ADC">
      <w:pPr>
        <w:pStyle w:val="Default"/>
        <w:numPr>
          <w:ilvl w:val="0"/>
          <w:numId w:val="9"/>
        </w:numPr>
        <w:jc w:val="both"/>
      </w:pPr>
      <w:r w:rsidRPr="00C34ADC">
        <w:t>Płatność odbywać się będzie za pomocą SPLIT PAYMENT.</w:t>
      </w:r>
    </w:p>
    <w:p w14:paraId="2D8EBBCB" w14:textId="77777777" w:rsidR="003333A7" w:rsidRPr="00C34ADC" w:rsidRDefault="003333A7" w:rsidP="00C34ADC">
      <w:pPr>
        <w:pStyle w:val="Akapitzlist"/>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Wykonawca wyraża zgodę na potrącenie kar</w:t>
      </w:r>
      <w:r w:rsidR="008E0D34" w:rsidRPr="00C34ADC">
        <w:rPr>
          <w:rFonts w:ascii="Times New Roman" w:hAnsi="Times New Roman" w:cs="Times New Roman"/>
          <w:sz w:val="24"/>
          <w:szCs w:val="24"/>
        </w:rPr>
        <w:t xml:space="preserve"> u</w:t>
      </w:r>
      <w:r w:rsidRPr="00C34ADC">
        <w:rPr>
          <w:rFonts w:ascii="Times New Roman" w:hAnsi="Times New Roman" w:cs="Times New Roman"/>
          <w:sz w:val="24"/>
          <w:szCs w:val="24"/>
        </w:rPr>
        <w:t>mownych z faktur</w:t>
      </w:r>
      <w:r w:rsidR="00CD2DA8" w:rsidRPr="00C34ADC">
        <w:rPr>
          <w:rFonts w:ascii="Times New Roman" w:hAnsi="Times New Roman" w:cs="Times New Roman"/>
          <w:sz w:val="24"/>
          <w:szCs w:val="24"/>
        </w:rPr>
        <w:t>y</w:t>
      </w:r>
      <w:r w:rsidRPr="00C34ADC">
        <w:rPr>
          <w:rFonts w:ascii="Times New Roman" w:hAnsi="Times New Roman" w:cs="Times New Roman"/>
          <w:sz w:val="24"/>
          <w:szCs w:val="24"/>
        </w:rPr>
        <w:t xml:space="preserve">. </w:t>
      </w:r>
    </w:p>
    <w:p w14:paraId="57C72B85" w14:textId="77777777" w:rsidR="00CD2DA8" w:rsidRPr="00C34ADC" w:rsidRDefault="00CD2DA8" w:rsidP="00C34ADC">
      <w:pPr>
        <w:pStyle w:val="Akapitzlist"/>
        <w:widowControl w:val="0"/>
        <w:autoSpaceDE w:val="0"/>
        <w:autoSpaceDN w:val="0"/>
        <w:adjustRightInd w:val="0"/>
        <w:spacing w:after="0" w:line="240" w:lineRule="auto"/>
        <w:jc w:val="both"/>
        <w:rPr>
          <w:rFonts w:ascii="Times New Roman" w:hAnsi="Times New Roman" w:cs="Times New Roman"/>
          <w:sz w:val="24"/>
          <w:szCs w:val="24"/>
        </w:rPr>
      </w:pPr>
    </w:p>
    <w:p w14:paraId="0EDD5FD1" w14:textId="77777777" w:rsidR="00CD2DA8" w:rsidRPr="00C34ADC" w:rsidRDefault="00CD2DA8" w:rsidP="00C34ADC">
      <w:pPr>
        <w:pStyle w:val="Akapitzlist"/>
        <w:widowControl w:val="0"/>
        <w:autoSpaceDE w:val="0"/>
        <w:autoSpaceDN w:val="0"/>
        <w:adjustRightInd w:val="0"/>
        <w:spacing w:after="0" w:line="240" w:lineRule="auto"/>
        <w:jc w:val="center"/>
        <w:rPr>
          <w:rFonts w:ascii="Times New Roman" w:hAnsi="Times New Roman" w:cs="Times New Roman"/>
          <w:sz w:val="24"/>
          <w:szCs w:val="24"/>
        </w:rPr>
      </w:pPr>
      <w:r w:rsidRPr="00C34ADC">
        <w:rPr>
          <w:rFonts w:ascii="Times New Roman" w:hAnsi="Times New Roman" w:cs="Times New Roman"/>
          <w:sz w:val="24"/>
          <w:szCs w:val="24"/>
        </w:rPr>
        <w:t>§ 7.</w:t>
      </w:r>
    </w:p>
    <w:p w14:paraId="30C91A51" w14:textId="44FC4AF6" w:rsidR="00AF3437" w:rsidRPr="00C34ADC" w:rsidRDefault="00AF3437" w:rsidP="00C34ADC">
      <w:pPr>
        <w:pStyle w:val="Default"/>
        <w:rPr>
          <w:color w:val="auto"/>
          <w:sz w:val="20"/>
          <w:szCs w:val="20"/>
        </w:rPr>
      </w:pPr>
    </w:p>
    <w:p w14:paraId="2E03544B" w14:textId="77777777" w:rsidR="00AF3437" w:rsidRPr="00C34ADC" w:rsidRDefault="00AF3437" w:rsidP="00C34ADC">
      <w:pPr>
        <w:pStyle w:val="Default"/>
        <w:numPr>
          <w:ilvl w:val="0"/>
          <w:numId w:val="31"/>
        </w:numPr>
        <w:ind w:left="284" w:hanging="284"/>
        <w:jc w:val="both"/>
        <w:rPr>
          <w:color w:val="auto"/>
        </w:rPr>
      </w:pPr>
      <w:r w:rsidRPr="00C34ADC">
        <w:rPr>
          <w:color w:val="auto"/>
        </w:rPr>
        <w:t xml:space="preserve">Wykonawca oświadcza i gwarantuje, że licencje przekazane Zamawiającemu w trakcie realizacji umowy, ani korzystanie z nich przez Zamawiającego lub inne osoby zgodnie z umową nie będą naruszać praw własności intelektualnej osób trzecich, w tym praw autorskich, patentów ani praw do baz danych. </w:t>
      </w:r>
    </w:p>
    <w:p w14:paraId="50C583EE" w14:textId="295D86DD" w:rsidR="00AF3437" w:rsidRPr="00C34ADC" w:rsidRDefault="00AF3437" w:rsidP="00C34ADC">
      <w:pPr>
        <w:pStyle w:val="Default"/>
        <w:numPr>
          <w:ilvl w:val="0"/>
          <w:numId w:val="31"/>
        </w:numPr>
        <w:ind w:left="284" w:hanging="284"/>
        <w:jc w:val="both"/>
        <w:rPr>
          <w:color w:val="auto"/>
        </w:rPr>
      </w:pPr>
      <w:r w:rsidRPr="00C34ADC">
        <w:rPr>
          <w:color w:val="auto"/>
        </w:rPr>
        <w:t>Wykonawca oświadcza i gwarantuje, iż w ramach ceny wskazanej w § 6 ust. 1 umowy z chwilą podpisania przez Strony protokołu odbioru udzielone zostają przez producenta Oprogramowania lub podmiot przez niego upoważniony bezterminowe, niewyłączne, rozciągające się na całe terytorium Rzeczypospolitej Polskiej, licencje na korzystanie                                 z Oprogramowania, w szczególności na następujących polach eksploatacji:</w:t>
      </w:r>
    </w:p>
    <w:p w14:paraId="446334A0" w14:textId="77777777" w:rsidR="00AF3437" w:rsidRPr="00C34ADC" w:rsidRDefault="00AF3437" w:rsidP="00C34ADC">
      <w:pPr>
        <w:pStyle w:val="Default"/>
        <w:numPr>
          <w:ilvl w:val="1"/>
          <w:numId w:val="31"/>
        </w:numPr>
        <w:ind w:left="567" w:hanging="283"/>
        <w:jc w:val="both"/>
        <w:rPr>
          <w:color w:val="auto"/>
        </w:rPr>
      </w:pPr>
      <w:r w:rsidRPr="00C34ADC">
        <w:rPr>
          <w:color w:val="auto"/>
        </w:rPr>
        <w:t>wprowadzenie i zapisywanie do pamięci komputera;</w:t>
      </w:r>
    </w:p>
    <w:p w14:paraId="2CE6BEEF" w14:textId="77777777" w:rsidR="00AF3437" w:rsidRPr="00C34ADC" w:rsidRDefault="00AF3437" w:rsidP="00C34ADC">
      <w:pPr>
        <w:pStyle w:val="Default"/>
        <w:numPr>
          <w:ilvl w:val="1"/>
          <w:numId w:val="31"/>
        </w:numPr>
        <w:ind w:left="567" w:hanging="283"/>
        <w:jc w:val="both"/>
        <w:rPr>
          <w:color w:val="auto"/>
        </w:rPr>
      </w:pPr>
      <w:r w:rsidRPr="00C34ADC">
        <w:rPr>
          <w:color w:val="auto"/>
        </w:rPr>
        <w:t>odtwarzanie;</w:t>
      </w:r>
    </w:p>
    <w:p w14:paraId="2B37A460" w14:textId="77777777" w:rsidR="00AF3437" w:rsidRPr="00C34ADC" w:rsidRDefault="00AF3437" w:rsidP="00C34ADC">
      <w:pPr>
        <w:pStyle w:val="Default"/>
        <w:numPr>
          <w:ilvl w:val="1"/>
          <w:numId w:val="31"/>
        </w:numPr>
        <w:ind w:left="567" w:hanging="283"/>
        <w:jc w:val="both"/>
        <w:rPr>
          <w:color w:val="auto"/>
        </w:rPr>
      </w:pPr>
      <w:r w:rsidRPr="00C34ADC">
        <w:rPr>
          <w:color w:val="auto"/>
        </w:rPr>
        <w:t>przechowywanie;</w:t>
      </w:r>
    </w:p>
    <w:p w14:paraId="10A9D0A4" w14:textId="77777777" w:rsidR="00AF3437" w:rsidRPr="00C34ADC" w:rsidRDefault="00AF3437" w:rsidP="00C34ADC">
      <w:pPr>
        <w:pStyle w:val="Default"/>
        <w:numPr>
          <w:ilvl w:val="1"/>
          <w:numId w:val="31"/>
        </w:numPr>
        <w:ind w:left="567" w:hanging="283"/>
        <w:jc w:val="both"/>
        <w:rPr>
          <w:color w:val="auto"/>
        </w:rPr>
      </w:pPr>
      <w:r w:rsidRPr="00C34ADC">
        <w:rPr>
          <w:color w:val="auto"/>
        </w:rPr>
        <w:t>wyświetlanie;</w:t>
      </w:r>
    </w:p>
    <w:p w14:paraId="5DB5EE48" w14:textId="77777777" w:rsidR="00AF3437" w:rsidRPr="00C34ADC" w:rsidRDefault="00AF3437" w:rsidP="00C34ADC">
      <w:pPr>
        <w:pStyle w:val="Default"/>
        <w:numPr>
          <w:ilvl w:val="1"/>
          <w:numId w:val="31"/>
        </w:numPr>
        <w:ind w:left="567" w:hanging="283"/>
        <w:jc w:val="both"/>
        <w:rPr>
          <w:color w:val="auto"/>
        </w:rPr>
      </w:pPr>
      <w:r w:rsidRPr="00C34ADC">
        <w:rPr>
          <w:color w:val="auto"/>
        </w:rPr>
        <w:t>przystosowywanie;</w:t>
      </w:r>
    </w:p>
    <w:p w14:paraId="27831DAB" w14:textId="77777777" w:rsidR="00AF3437" w:rsidRPr="00C34ADC" w:rsidRDefault="00AF3437" w:rsidP="00C34ADC">
      <w:pPr>
        <w:pStyle w:val="Default"/>
        <w:numPr>
          <w:ilvl w:val="1"/>
          <w:numId w:val="31"/>
        </w:numPr>
        <w:ind w:left="567" w:hanging="283"/>
        <w:jc w:val="both"/>
        <w:rPr>
          <w:color w:val="auto"/>
        </w:rPr>
      </w:pPr>
      <w:r w:rsidRPr="00C34ADC">
        <w:rPr>
          <w:color w:val="auto"/>
        </w:rPr>
        <w:t>instalowanie i deinstalowanie Oprogramowania pod warunkiem zachowania udzielonych licencji;</w:t>
      </w:r>
    </w:p>
    <w:p w14:paraId="6C15F6F8" w14:textId="77777777" w:rsidR="00AF3437" w:rsidRPr="00C34ADC" w:rsidRDefault="00AF3437" w:rsidP="00C34ADC">
      <w:pPr>
        <w:pStyle w:val="Default"/>
        <w:numPr>
          <w:ilvl w:val="1"/>
          <w:numId w:val="31"/>
        </w:numPr>
        <w:ind w:left="567" w:hanging="283"/>
        <w:jc w:val="both"/>
        <w:rPr>
          <w:color w:val="auto"/>
        </w:rPr>
      </w:pPr>
      <w:r w:rsidRPr="00C34ADC">
        <w:rPr>
          <w:color w:val="auto"/>
        </w:rPr>
        <w:t>korzystanie na wszystkich polach funkcjonalności;</w:t>
      </w:r>
    </w:p>
    <w:p w14:paraId="21B07DBC" w14:textId="77777777" w:rsidR="00AF3437" w:rsidRPr="00C34ADC" w:rsidRDefault="00AF3437" w:rsidP="00C34ADC">
      <w:pPr>
        <w:pStyle w:val="Default"/>
        <w:numPr>
          <w:ilvl w:val="1"/>
          <w:numId w:val="31"/>
        </w:numPr>
        <w:ind w:left="567" w:hanging="283"/>
        <w:jc w:val="both"/>
        <w:rPr>
          <w:color w:val="auto"/>
        </w:rPr>
      </w:pPr>
      <w:r w:rsidRPr="00C34ADC">
        <w:rPr>
          <w:color w:val="auto"/>
        </w:rPr>
        <w:t xml:space="preserve">korzystanie i modyfikowanie dokumentów oraz danych wykorzystywanych przy pomocy Oprogramowania. </w:t>
      </w:r>
    </w:p>
    <w:p w14:paraId="0AD44FAB" w14:textId="77777777" w:rsidR="00AF3437" w:rsidRPr="00C34ADC" w:rsidRDefault="00AF3437" w:rsidP="00C34ADC">
      <w:pPr>
        <w:pStyle w:val="Default"/>
        <w:numPr>
          <w:ilvl w:val="0"/>
          <w:numId w:val="31"/>
        </w:numPr>
        <w:ind w:left="284" w:hanging="284"/>
        <w:jc w:val="both"/>
        <w:rPr>
          <w:color w:val="auto"/>
        </w:rPr>
      </w:pPr>
      <w:r w:rsidRPr="00C34ADC">
        <w:rPr>
          <w:color w:val="auto"/>
        </w:rPr>
        <w:t>Wykonawca dostarcza licencje Oprogramowania wraz z dokumentacją producenta niezbędną do korzystania z Oprogramowania.</w:t>
      </w:r>
    </w:p>
    <w:p w14:paraId="0E0119B5" w14:textId="77777777" w:rsidR="00AF3437" w:rsidRPr="00C34ADC" w:rsidRDefault="00AF3437" w:rsidP="00C34ADC">
      <w:pPr>
        <w:pStyle w:val="Default"/>
        <w:numPr>
          <w:ilvl w:val="0"/>
          <w:numId w:val="31"/>
        </w:numPr>
        <w:ind w:left="284" w:hanging="284"/>
        <w:jc w:val="both"/>
        <w:rPr>
          <w:color w:val="auto"/>
        </w:rPr>
      </w:pPr>
      <w:r w:rsidRPr="00C34ADC">
        <w:rPr>
          <w:color w:val="auto"/>
        </w:rPr>
        <w:t xml:space="preserve">Dostarczone Licencje muszę być wystawione na Zamawiającego. </w:t>
      </w:r>
    </w:p>
    <w:p w14:paraId="5B43EC46" w14:textId="77777777" w:rsidR="00AF3437" w:rsidRPr="00C34ADC" w:rsidRDefault="00AF3437" w:rsidP="00C34ADC">
      <w:pPr>
        <w:pStyle w:val="Default"/>
        <w:numPr>
          <w:ilvl w:val="0"/>
          <w:numId w:val="31"/>
        </w:numPr>
        <w:ind w:left="284" w:hanging="284"/>
        <w:jc w:val="both"/>
        <w:rPr>
          <w:color w:val="auto"/>
        </w:rPr>
      </w:pPr>
      <w:r w:rsidRPr="00C34ADC">
        <w:rPr>
          <w:color w:val="auto"/>
        </w:rPr>
        <w:t>Licencje, o których mowa w umowie udzielone zostaną na warunkach producenta Oprogramowania, o ile umowa nie stanowi inaczej.</w:t>
      </w:r>
    </w:p>
    <w:p w14:paraId="57CC2A1F" w14:textId="77777777" w:rsidR="00AF3437" w:rsidRPr="00C34ADC" w:rsidRDefault="00AF3437" w:rsidP="00C34ADC">
      <w:pPr>
        <w:pStyle w:val="Default"/>
        <w:numPr>
          <w:ilvl w:val="0"/>
          <w:numId w:val="31"/>
        </w:numPr>
        <w:ind w:left="284" w:hanging="284"/>
        <w:jc w:val="both"/>
        <w:rPr>
          <w:color w:val="auto"/>
        </w:rPr>
      </w:pPr>
      <w:r w:rsidRPr="00C34ADC">
        <w:rPr>
          <w:color w:val="auto"/>
        </w:rPr>
        <w:t>Dostarczone przez Wykonawcę licencje muszą zapewniać pełną i prawidłową realizację celu umowy, zamierzonego przez Zamawiającego.</w:t>
      </w:r>
    </w:p>
    <w:p w14:paraId="4E78C84B" w14:textId="77777777" w:rsidR="00AF3437" w:rsidRPr="00C34ADC" w:rsidRDefault="00AF3437" w:rsidP="00C34ADC">
      <w:pPr>
        <w:pStyle w:val="Default"/>
        <w:numPr>
          <w:ilvl w:val="0"/>
          <w:numId w:val="31"/>
        </w:numPr>
        <w:ind w:left="284" w:hanging="284"/>
        <w:jc w:val="both"/>
        <w:rPr>
          <w:color w:val="auto"/>
        </w:rPr>
      </w:pPr>
      <w:r w:rsidRPr="00C34ADC">
        <w:rPr>
          <w:color w:val="auto"/>
        </w:rPr>
        <w:t>Wykonawca oświadcza i gwarantuje, że jeżeli nie jest producentem Oprogramowania, to uzyskał zgodę producenta lub podmiotu upoważnionego przez producenta na korzystanie z Oprogramowania na zasadach określonych w umowie, w tym na przekazywanie dokumentów zawierających warunki licencji.</w:t>
      </w:r>
    </w:p>
    <w:p w14:paraId="0AA8C7B5" w14:textId="2EA6B672" w:rsidR="00AF3437" w:rsidRPr="00C34ADC" w:rsidRDefault="00AF3437" w:rsidP="00C34ADC">
      <w:pPr>
        <w:pStyle w:val="Default"/>
        <w:numPr>
          <w:ilvl w:val="0"/>
          <w:numId w:val="31"/>
        </w:numPr>
        <w:ind w:left="284" w:hanging="284"/>
        <w:jc w:val="both"/>
        <w:rPr>
          <w:color w:val="auto"/>
        </w:rPr>
      </w:pPr>
      <w:r w:rsidRPr="00C34ADC">
        <w:rPr>
          <w:color w:val="auto"/>
        </w:rPr>
        <w:t>Wykonawca oświadcza i gwarantuje, że licencje na Oprogramowanie nie zostaną wypowiedziane, za wyjątkiem istotnego naruszenia przez Zamawiającego warunków licencji. W przypadku wypowiedzenia licencji na Oprogramowanie pomimo braku istotnego naruszenia warunków licencji przez Zamawiającego, Wykonawca odpowiadać będzie za wynikłą z tego tytułu szkodę oraz w ramach ceny, o której mowa w § 6 ust. 1 umowy dostarczy odpowiednie licencje odpowiadaj</w:t>
      </w:r>
      <w:r w:rsidR="00CB77EE" w:rsidRPr="00C34ADC">
        <w:rPr>
          <w:color w:val="auto"/>
        </w:rPr>
        <w:t xml:space="preserve">ące warunkom zawartym w umowie </w:t>
      </w:r>
      <w:r w:rsidRPr="00C34ADC">
        <w:rPr>
          <w:color w:val="auto"/>
        </w:rPr>
        <w:t xml:space="preserve">i </w:t>
      </w:r>
      <w:r w:rsidRPr="00C34ADC">
        <w:rPr>
          <w:color w:val="000000" w:themeColor="text1"/>
        </w:rPr>
        <w:t>Załączniku Nr 1 do umowy</w:t>
      </w:r>
      <w:r w:rsidRPr="00C34ADC">
        <w:rPr>
          <w:color w:val="FF0000"/>
        </w:rPr>
        <w:t>.</w:t>
      </w:r>
    </w:p>
    <w:p w14:paraId="080211CC" w14:textId="77777777" w:rsidR="00AF3437" w:rsidRPr="00C34ADC" w:rsidRDefault="00AF3437" w:rsidP="00C34ADC">
      <w:pPr>
        <w:pStyle w:val="Default"/>
        <w:numPr>
          <w:ilvl w:val="0"/>
          <w:numId w:val="31"/>
        </w:numPr>
        <w:ind w:left="284" w:hanging="284"/>
        <w:jc w:val="both"/>
        <w:rPr>
          <w:color w:val="auto"/>
        </w:rPr>
      </w:pPr>
      <w:r w:rsidRPr="00C34ADC">
        <w:rPr>
          <w:color w:val="auto"/>
        </w:rPr>
        <w:lastRenderedPageBreak/>
        <w:t>Z chwilą udzielenia licencji na Oprogramowanie własność nośników, na których je utrwalono przechodzi na Zamawiającego.</w:t>
      </w:r>
    </w:p>
    <w:p w14:paraId="52716493" w14:textId="77777777" w:rsidR="00AF3437" w:rsidRPr="00C34ADC" w:rsidRDefault="00AF3437" w:rsidP="00C34ADC">
      <w:pPr>
        <w:pStyle w:val="Default"/>
        <w:numPr>
          <w:ilvl w:val="0"/>
          <w:numId w:val="31"/>
        </w:numPr>
        <w:ind w:left="284" w:hanging="284"/>
        <w:jc w:val="both"/>
        <w:rPr>
          <w:color w:val="auto"/>
        </w:rPr>
      </w:pPr>
      <w:r w:rsidRPr="00C34ADC">
        <w:rPr>
          <w:color w:val="auto"/>
        </w:rPr>
        <w:t>Jeżeli Zamawiający poinformuje Wykonawcę o jakichkolwiek roszczeniach osób trzecich zgłaszanych wobec Zamawiającego w związku z Oprogramowaniem, w tym 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 tym koszty zastępstwa procesowego od chwili zgłoszenia roszczenia oraz koszty odszkodowań.</w:t>
      </w:r>
    </w:p>
    <w:p w14:paraId="632C2E59" w14:textId="77777777" w:rsidR="00AF3437" w:rsidRPr="00C34ADC" w:rsidRDefault="00AF3437" w:rsidP="00C34ADC">
      <w:pPr>
        <w:pStyle w:val="Default"/>
        <w:numPr>
          <w:ilvl w:val="0"/>
          <w:numId w:val="31"/>
        </w:numPr>
        <w:ind w:left="284" w:hanging="284"/>
        <w:jc w:val="both"/>
        <w:rPr>
          <w:color w:val="auto"/>
        </w:rPr>
      </w:pPr>
      <w:r w:rsidRPr="00C34ADC">
        <w:rPr>
          <w:color w:val="auto"/>
        </w:rPr>
        <w:t>W przypadku wystąpienia osób trzecich wobec Zamawiającego z roszczeniami opartymi na twierdzeniu, iż używane przez Zamawiającego Oprogramowanie nie jest produktem wykonanym przez Producenta, Zamawiającemu przysługują wszystkie niżej wymienione uprawnienia, które ma prawo zrealizować według swojego wyboru (łącznie lub każde z osobna):</w:t>
      </w:r>
    </w:p>
    <w:p w14:paraId="30FAE918" w14:textId="77777777" w:rsidR="00AF3437" w:rsidRPr="00C34ADC" w:rsidRDefault="00AF3437" w:rsidP="00C34ADC">
      <w:pPr>
        <w:pStyle w:val="Default"/>
        <w:numPr>
          <w:ilvl w:val="1"/>
          <w:numId w:val="31"/>
        </w:numPr>
        <w:ind w:left="567" w:hanging="283"/>
        <w:jc w:val="both"/>
        <w:rPr>
          <w:color w:val="auto"/>
        </w:rPr>
      </w:pPr>
      <w:r w:rsidRPr="00C34ADC">
        <w:rPr>
          <w:color w:val="auto"/>
        </w:rPr>
        <w:t>prawo odstąpienia od umowy z wyłączeniem zapłaty na rzecz Wykonawcy jakichkolwiek kosztów, wynagrodzeń, odszkodowań itp.,</w:t>
      </w:r>
    </w:p>
    <w:p w14:paraId="24CD129D" w14:textId="014DCC89" w:rsidR="00AF3437" w:rsidRPr="00C34ADC" w:rsidRDefault="00AF3437" w:rsidP="00C34ADC">
      <w:pPr>
        <w:pStyle w:val="Default"/>
        <w:numPr>
          <w:ilvl w:val="1"/>
          <w:numId w:val="31"/>
        </w:numPr>
        <w:ind w:left="567" w:hanging="283"/>
        <w:jc w:val="both"/>
        <w:rPr>
          <w:color w:val="auto"/>
        </w:rPr>
      </w:pPr>
      <w:r w:rsidRPr="00C34ADC">
        <w:rPr>
          <w:color w:val="auto"/>
        </w:rPr>
        <w:t>zapłaty przez Wykonawcę na rzecz Zamawiającego kary umownej w wysokości 10% łącznej ceny brutto określonego w §6 ust. 1 umowy,</w:t>
      </w:r>
    </w:p>
    <w:p w14:paraId="6A4FE328" w14:textId="77777777" w:rsidR="00AF3437" w:rsidRPr="00C34ADC" w:rsidRDefault="00AF3437" w:rsidP="00C34ADC">
      <w:pPr>
        <w:pStyle w:val="Default"/>
        <w:numPr>
          <w:ilvl w:val="1"/>
          <w:numId w:val="31"/>
        </w:numPr>
        <w:ind w:left="567" w:hanging="283"/>
        <w:jc w:val="both"/>
        <w:rPr>
          <w:color w:val="auto"/>
        </w:rPr>
      </w:pPr>
      <w:r w:rsidRPr="00C34ADC">
        <w:rPr>
          <w:color w:val="auto"/>
        </w:rPr>
        <w:t>prawo żądania odszkodowania uzupełniającego na zasadach ogólnych KC.</w:t>
      </w:r>
    </w:p>
    <w:p w14:paraId="15CA525F" w14:textId="77777777" w:rsidR="00AF3437" w:rsidRPr="00C34ADC" w:rsidRDefault="00AF3437" w:rsidP="00C34ADC">
      <w:pPr>
        <w:pStyle w:val="Default"/>
        <w:rPr>
          <w:color w:val="auto"/>
        </w:rPr>
      </w:pPr>
    </w:p>
    <w:p w14:paraId="7EB689FE" w14:textId="77777777" w:rsidR="00CD2DA8" w:rsidRPr="00C34ADC" w:rsidRDefault="00CD2DA8" w:rsidP="00C34ADC">
      <w:pPr>
        <w:widowControl w:val="0"/>
        <w:autoSpaceDE w:val="0"/>
        <w:autoSpaceDN w:val="0"/>
        <w:adjustRightInd w:val="0"/>
        <w:spacing w:after="0" w:line="240" w:lineRule="auto"/>
        <w:jc w:val="both"/>
        <w:rPr>
          <w:rFonts w:ascii="Times New Roman" w:hAnsi="Times New Roman" w:cs="Times New Roman"/>
          <w:sz w:val="24"/>
          <w:szCs w:val="24"/>
        </w:rPr>
      </w:pPr>
    </w:p>
    <w:p w14:paraId="3BD8CB83" w14:textId="77777777" w:rsidR="003333A7" w:rsidRPr="00C34ADC" w:rsidRDefault="003333A7" w:rsidP="00C34ADC">
      <w:pPr>
        <w:widowControl w:val="0"/>
        <w:autoSpaceDE w:val="0"/>
        <w:autoSpaceDN w:val="0"/>
        <w:adjustRightInd w:val="0"/>
        <w:spacing w:after="0" w:line="240" w:lineRule="auto"/>
        <w:jc w:val="center"/>
        <w:rPr>
          <w:rFonts w:ascii="Times New Roman" w:hAnsi="Times New Roman" w:cs="Times New Roman"/>
          <w:sz w:val="24"/>
          <w:szCs w:val="24"/>
        </w:rPr>
      </w:pPr>
      <w:r w:rsidRPr="00C34ADC">
        <w:rPr>
          <w:rFonts w:ascii="Times New Roman" w:hAnsi="Times New Roman" w:cs="Times New Roman"/>
          <w:sz w:val="24"/>
          <w:szCs w:val="24"/>
        </w:rPr>
        <w:t>§</w:t>
      </w:r>
      <w:r w:rsidR="00CD2DA8" w:rsidRPr="00C34ADC">
        <w:rPr>
          <w:rFonts w:ascii="Times New Roman" w:hAnsi="Times New Roman" w:cs="Times New Roman"/>
          <w:sz w:val="24"/>
          <w:szCs w:val="24"/>
        </w:rPr>
        <w:t xml:space="preserve"> 8</w:t>
      </w:r>
      <w:r w:rsidRPr="00C34ADC">
        <w:rPr>
          <w:rFonts w:ascii="Times New Roman" w:hAnsi="Times New Roman" w:cs="Times New Roman"/>
          <w:sz w:val="24"/>
          <w:szCs w:val="24"/>
        </w:rPr>
        <w:t>.</w:t>
      </w:r>
    </w:p>
    <w:p w14:paraId="07042C59" w14:textId="77777777" w:rsidR="003333A7" w:rsidRPr="00C34ADC" w:rsidRDefault="003333A7" w:rsidP="00C34ADC">
      <w:pPr>
        <w:pStyle w:val="Akapitzlist"/>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Strony ustalają następujące kary umowne:</w:t>
      </w:r>
    </w:p>
    <w:p w14:paraId="4625F7F2" w14:textId="03F7C194" w:rsidR="003333A7" w:rsidRPr="00C34ADC" w:rsidRDefault="008419F6" w:rsidP="00C34ADC">
      <w:pPr>
        <w:pStyle w:val="Akapitzlist"/>
        <w:widowControl w:val="0"/>
        <w:numPr>
          <w:ilvl w:val="1"/>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zapłaci karę umowną </w:t>
      </w:r>
      <w:r w:rsidR="008E68AA" w:rsidRPr="00C34ADC">
        <w:rPr>
          <w:rFonts w:ascii="Times New Roman" w:hAnsi="Times New Roman" w:cs="Times New Roman"/>
          <w:sz w:val="24"/>
          <w:szCs w:val="24"/>
        </w:rPr>
        <w:t>w wysokości 10 % ceny umownej</w:t>
      </w:r>
      <w:r w:rsidR="003333A7" w:rsidRPr="00C34ADC">
        <w:rPr>
          <w:rFonts w:ascii="Times New Roman" w:hAnsi="Times New Roman" w:cs="Times New Roman"/>
          <w:sz w:val="24"/>
          <w:szCs w:val="24"/>
        </w:rPr>
        <w:t xml:space="preserve"> brutto, gdy Zamawiający odstąpi od umowy </w:t>
      </w:r>
      <w:r w:rsidR="00053634" w:rsidRPr="00C34ADC">
        <w:rPr>
          <w:rFonts w:ascii="Times New Roman" w:hAnsi="Times New Roman" w:cs="Times New Roman"/>
          <w:sz w:val="24"/>
          <w:szCs w:val="24"/>
        </w:rPr>
        <w:t xml:space="preserve"> </w:t>
      </w:r>
      <w:r w:rsidR="003333A7" w:rsidRPr="00C34ADC">
        <w:rPr>
          <w:rFonts w:ascii="Times New Roman" w:hAnsi="Times New Roman" w:cs="Times New Roman"/>
          <w:sz w:val="24"/>
          <w:szCs w:val="24"/>
        </w:rPr>
        <w:t>z powodu okolicznośc</w:t>
      </w:r>
      <w:r w:rsidR="008E68AA" w:rsidRPr="00C34ADC">
        <w:rPr>
          <w:rFonts w:ascii="Times New Roman" w:hAnsi="Times New Roman" w:cs="Times New Roman"/>
          <w:sz w:val="24"/>
          <w:szCs w:val="24"/>
        </w:rPr>
        <w:t>i, za które odpowiada Wykonawca,</w:t>
      </w:r>
    </w:p>
    <w:p w14:paraId="39A5DFCC" w14:textId="0DCD28D5" w:rsidR="003333A7" w:rsidRDefault="008419F6" w:rsidP="008419F6">
      <w:pPr>
        <w:pStyle w:val="Akapitzlist"/>
        <w:widowControl w:val="0"/>
        <w:numPr>
          <w:ilvl w:val="1"/>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Wykonawca zapłaci karę umowną </w:t>
      </w:r>
      <w:r w:rsidR="008E68AA" w:rsidRPr="00C34ADC">
        <w:rPr>
          <w:rFonts w:ascii="Times New Roman" w:hAnsi="Times New Roman" w:cs="Times New Roman"/>
          <w:sz w:val="24"/>
          <w:szCs w:val="24"/>
        </w:rPr>
        <w:t xml:space="preserve">za zwłokę </w:t>
      </w:r>
      <w:r w:rsidR="003333A7" w:rsidRPr="00C34ADC">
        <w:rPr>
          <w:rFonts w:ascii="Times New Roman" w:hAnsi="Times New Roman" w:cs="Times New Roman"/>
          <w:sz w:val="24"/>
          <w:szCs w:val="24"/>
        </w:rPr>
        <w:t xml:space="preserve"> w wykonaniu przedmiotu umowy i niedotrzymanie terminu określonego w § 2 ust</w:t>
      </w:r>
      <w:r w:rsidR="008E68AA" w:rsidRPr="00C34ADC">
        <w:rPr>
          <w:rFonts w:ascii="Times New Roman" w:hAnsi="Times New Roman" w:cs="Times New Roman"/>
          <w:sz w:val="24"/>
          <w:szCs w:val="24"/>
        </w:rPr>
        <w:t>.</w:t>
      </w:r>
      <w:r w:rsidR="003333A7" w:rsidRPr="00C34ADC">
        <w:rPr>
          <w:rFonts w:ascii="Times New Roman" w:hAnsi="Times New Roman" w:cs="Times New Roman"/>
          <w:sz w:val="24"/>
          <w:szCs w:val="24"/>
        </w:rPr>
        <w:t xml:space="preserve"> 1 umowy oraz niedotrzymania terminu usuwania wad </w:t>
      </w:r>
      <w:r w:rsidR="008E68AA" w:rsidRPr="00C34ADC">
        <w:rPr>
          <w:rFonts w:ascii="Times New Roman" w:hAnsi="Times New Roman" w:cs="Times New Roman"/>
          <w:sz w:val="24"/>
          <w:szCs w:val="24"/>
        </w:rPr>
        <w:t>w okresie gwarancji w wysokości 0,2% ceny umownej</w:t>
      </w:r>
      <w:r w:rsidR="003333A7" w:rsidRPr="00C34ADC">
        <w:rPr>
          <w:rFonts w:ascii="Times New Roman" w:hAnsi="Times New Roman" w:cs="Times New Roman"/>
          <w:sz w:val="24"/>
          <w:szCs w:val="24"/>
        </w:rPr>
        <w:t xml:space="preserve"> brutto za k</w:t>
      </w:r>
      <w:r w:rsidR="008E68AA" w:rsidRPr="00C34ADC">
        <w:rPr>
          <w:rFonts w:ascii="Times New Roman" w:hAnsi="Times New Roman" w:cs="Times New Roman"/>
          <w:sz w:val="24"/>
          <w:szCs w:val="24"/>
        </w:rPr>
        <w:t>ażdy rozpoczęty dzień zwłoki</w:t>
      </w:r>
      <w:r w:rsidR="003333A7" w:rsidRPr="00C34ADC">
        <w:rPr>
          <w:rFonts w:ascii="Times New Roman" w:hAnsi="Times New Roman" w:cs="Times New Roman"/>
          <w:sz w:val="24"/>
          <w:szCs w:val="24"/>
        </w:rPr>
        <w:t>.</w:t>
      </w:r>
    </w:p>
    <w:p w14:paraId="7B3D9821" w14:textId="053DA6A7" w:rsidR="008419F6" w:rsidRDefault="008419F6" w:rsidP="008419F6">
      <w:pPr>
        <w:pStyle w:val="Akapitzlist"/>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Łączna maksymalna wysokość kar umownych nie może przekroczyć 20% ceny umownej brutto.</w:t>
      </w:r>
    </w:p>
    <w:p w14:paraId="292F0B4B" w14:textId="0CD0FFAF" w:rsidR="008419F6" w:rsidRPr="008419F6" w:rsidRDefault="008419F6" w:rsidP="008419F6">
      <w:pPr>
        <w:pStyle w:val="Akapitzlist"/>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odszkodowań na zasadach ogólnych</w:t>
      </w:r>
    </w:p>
    <w:p w14:paraId="2B8769A1" w14:textId="0C0FBB5C" w:rsidR="003333A7" w:rsidRPr="008419F6" w:rsidRDefault="003333A7" w:rsidP="008419F6">
      <w:pPr>
        <w:pStyle w:val="Akapitzlist"/>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Za zwłokę w zapłacie faktur Zamawiający zapłaci Wykonawcy odsetki ustawo</w:t>
      </w:r>
      <w:r w:rsidRPr="008419F6">
        <w:rPr>
          <w:rFonts w:ascii="Times New Roman" w:hAnsi="Times New Roman" w:cs="Times New Roman"/>
          <w:sz w:val="24"/>
          <w:szCs w:val="24"/>
        </w:rPr>
        <w:t>we</w:t>
      </w:r>
      <w:r w:rsidR="008E68AA" w:rsidRPr="008419F6">
        <w:rPr>
          <w:rFonts w:ascii="Times New Roman" w:hAnsi="Times New Roman" w:cs="Times New Roman"/>
          <w:sz w:val="24"/>
          <w:szCs w:val="24"/>
        </w:rPr>
        <w:t xml:space="preserve"> za opóźnienie</w:t>
      </w:r>
      <w:r w:rsidRPr="008419F6">
        <w:rPr>
          <w:rFonts w:ascii="Times New Roman" w:hAnsi="Times New Roman" w:cs="Times New Roman"/>
          <w:sz w:val="24"/>
          <w:szCs w:val="24"/>
        </w:rPr>
        <w:t>.</w:t>
      </w:r>
    </w:p>
    <w:p w14:paraId="04EC1B23" w14:textId="1E2ED211" w:rsidR="003333A7" w:rsidRPr="00C34ADC" w:rsidRDefault="003333A7" w:rsidP="008419F6">
      <w:pPr>
        <w:pStyle w:val="Akapitzlist"/>
        <w:widowControl w:val="0"/>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w:t>
      </w:r>
    </w:p>
    <w:p w14:paraId="636A7520" w14:textId="69A51C87" w:rsidR="007263B9" w:rsidRPr="00C34ADC" w:rsidRDefault="007263B9" w:rsidP="00C34ADC">
      <w:pPr>
        <w:pStyle w:val="Default"/>
        <w:jc w:val="center"/>
        <w:rPr>
          <w:rFonts w:eastAsiaTheme="minorHAnsi"/>
          <w:b/>
          <w:bCs/>
          <w:color w:val="auto"/>
        </w:rPr>
      </w:pPr>
      <w:r w:rsidRPr="00C34ADC">
        <w:rPr>
          <w:color w:val="auto"/>
        </w:rPr>
        <w:t>§ 9.</w:t>
      </w:r>
    </w:p>
    <w:p w14:paraId="061C37C7" w14:textId="721B9D8E" w:rsidR="007263B9" w:rsidRPr="00C34ADC" w:rsidRDefault="007263B9" w:rsidP="00C34ADC">
      <w:pPr>
        <w:pStyle w:val="Default"/>
        <w:rPr>
          <w:color w:val="auto"/>
        </w:rPr>
      </w:pPr>
    </w:p>
    <w:p w14:paraId="03947708" w14:textId="77777777" w:rsidR="007263B9" w:rsidRPr="00C34ADC" w:rsidRDefault="007263B9" w:rsidP="00C34ADC">
      <w:pPr>
        <w:pStyle w:val="Default"/>
        <w:numPr>
          <w:ilvl w:val="0"/>
          <w:numId w:val="35"/>
        </w:numPr>
        <w:ind w:left="284" w:hanging="284"/>
        <w:jc w:val="both"/>
        <w:rPr>
          <w:color w:val="auto"/>
        </w:rPr>
      </w:pPr>
      <w:r w:rsidRPr="00C34ADC">
        <w:rPr>
          <w:color w:val="auto"/>
        </w:rPr>
        <w:t xml:space="preserve">Strony wzajemnie oświadczają, że posiadają zgodę osób, o których mowa w niniejszej umowie do przetwarzania ich danych osobowych, tj. imiennie, nazwiska, numeru telefony oraz adresu e-mail oraz że dane te przetwarzane będą przez każdą ze stron wyłącznie dla potrzeb wykonania niniejszej umowy, przez okres jej trwania z uwzględnieniem ustawowych terminów przechowywania dokumentacji do celów podatkowych – w trybie i na zasadach określonych w Rozporządzeniem Parlamentu Europejskiego i Rady (UE) 2016/679 z dnia 27 kwietnia 2016 r. w sprawie ochrony osób fizycznych w związku z przetwarzaniem danych osobowych i w </w:t>
      </w:r>
      <w:r w:rsidRPr="00C34ADC">
        <w:rPr>
          <w:color w:val="auto"/>
        </w:rPr>
        <w:lastRenderedPageBreak/>
        <w:t>sprawie swobodnego przepływu takich danych oraz uchylenia dyrektywy 95/46/WE (Dz.U. UE L 119 z 4.05.2016).</w:t>
      </w:r>
    </w:p>
    <w:p w14:paraId="71A7280C" w14:textId="77777777" w:rsidR="007263B9" w:rsidRPr="00C34ADC" w:rsidRDefault="007263B9" w:rsidP="00C34ADC">
      <w:pPr>
        <w:pStyle w:val="Default"/>
        <w:numPr>
          <w:ilvl w:val="0"/>
          <w:numId w:val="35"/>
        </w:numPr>
        <w:ind w:left="284" w:hanging="284"/>
        <w:jc w:val="both"/>
        <w:rPr>
          <w:color w:val="auto"/>
        </w:rPr>
      </w:pPr>
      <w:r w:rsidRPr="00C34ADC">
        <w:rPr>
          <w:color w:val="auto"/>
        </w:rPr>
        <w:t>Strony oświadczają, że wszelkie informacje uzyskane w wyniku wykonywania niniejszej umowy nie mogą być bez pisemnej zgody drugiej Strony ujawnione osobom trzecim, chyba że obowiązek przekazania takich informacji jest konieczny dla prawidłowego wykonania umowy lub wynika z przepisów prawa.</w:t>
      </w:r>
    </w:p>
    <w:p w14:paraId="34B852C4" w14:textId="77777777" w:rsidR="007263B9" w:rsidRPr="00C34ADC" w:rsidRDefault="007263B9" w:rsidP="00C34ADC">
      <w:pPr>
        <w:pStyle w:val="Default"/>
        <w:numPr>
          <w:ilvl w:val="0"/>
          <w:numId w:val="35"/>
        </w:numPr>
        <w:ind w:left="284" w:hanging="284"/>
        <w:jc w:val="both"/>
        <w:rPr>
          <w:color w:val="auto"/>
        </w:rPr>
      </w:pPr>
      <w:r w:rsidRPr="00C34ADC">
        <w:rPr>
          <w:color w:val="auto"/>
        </w:rPr>
        <w:t>Obowiązek zachowania tajemnicy będzie obowiązujący przez czas nieoznaczony.</w:t>
      </w:r>
    </w:p>
    <w:p w14:paraId="38F2EF6C" w14:textId="77777777" w:rsidR="007263B9" w:rsidRPr="00C34ADC" w:rsidRDefault="007263B9" w:rsidP="00C34ADC">
      <w:pPr>
        <w:widowControl w:val="0"/>
        <w:autoSpaceDE w:val="0"/>
        <w:autoSpaceDN w:val="0"/>
        <w:adjustRightInd w:val="0"/>
        <w:spacing w:after="0" w:line="240" w:lineRule="auto"/>
        <w:jc w:val="both"/>
        <w:rPr>
          <w:rFonts w:ascii="Times New Roman" w:hAnsi="Times New Roman" w:cs="Times New Roman"/>
          <w:sz w:val="24"/>
          <w:szCs w:val="24"/>
        </w:rPr>
      </w:pPr>
    </w:p>
    <w:p w14:paraId="6A9EFFF3" w14:textId="1D2DF478" w:rsidR="003333A7" w:rsidRDefault="003333A7" w:rsidP="004472A5">
      <w:pPr>
        <w:widowControl w:val="0"/>
        <w:autoSpaceDE w:val="0"/>
        <w:autoSpaceDN w:val="0"/>
        <w:adjustRightInd w:val="0"/>
        <w:spacing w:after="0" w:line="240" w:lineRule="auto"/>
        <w:jc w:val="center"/>
        <w:rPr>
          <w:rFonts w:ascii="Times New Roman" w:hAnsi="Times New Roman" w:cs="Times New Roman"/>
          <w:sz w:val="24"/>
          <w:szCs w:val="24"/>
        </w:rPr>
      </w:pPr>
      <w:r w:rsidRPr="00C34ADC">
        <w:rPr>
          <w:rFonts w:ascii="Times New Roman" w:hAnsi="Times New Roman" w:cs="Times New Roman"/>
          <w:sz w:val="24"/>
          <w:szCs w:val="24"/>
        </w:rPr>
        <w:t xml:space="preserve">§ </w:t>
      </w:r>
      <w:r w:rsidR="007263B9" w:rsidRPr="00C34ADC">
        <w:rPr>
          <w:rFonts w:ascii="Times New Roman" w:hAnsi="Times New Roman" w:cs="Times New Roman"/>
          <w:sz w:val="24"/>
          <w:szCs w:val="24"/>
        </w:rPr>
        <w:t>1</w:t>
      </w:r>
      <w:r w:rsidR="004472A5">
        <w:rPr>
          <w:rFonts w:ascii="Times New Roman" w:hAnsi="Times New Roman" w:cs="Times New Roman"/>
          <w:sz w:val="24"/>
          <w:szCs w:val="24"/>
        </w:rPr>
        <w:t>0</w:t>
      </w:r>
    </w:p>
    <w:p w14:paraId="604999D1" w14:textId="77777777" w:rsidR="004472A5" w:rsidRPr="00D12021" w:rsidRDefault="004472A5" w:rsidP="004472A5">
      <w:pPr>
        <w:numPr>
          <w:ilvl w:val="0"/>
          <w:numId w:val="39"/>
        </w:numPr>
        <w:tabs>
          <w:tab w:val="num" w:pos="709"/>
        </w:tabs>
        <w:spacing w:after="0" w:line="240" w:lineRule="auto"/>
        <w:ind w:left="567" w:hanging="283"/>
        <w:contextualSpacing/>
        <w:jc w:val="both"/>
        <w:rPr>
          <w:rFonts w:ascii="Times New Roman" w:hAnsi="Times New Roman" w:cs="Times New Roman"/>
          <w:sz w:val="24"/>
          <w:szCs w:val="24"/>
        </w:rPr>
      </w:pPr>
      <w:r w:rsidRPr="00D12021">
        <w:rPr>
          <w:rFonts w:ascii="Times New Roman" w:hAnsi="Times New Roman" w:cs="Times New Roman"/>
          <w:sz w:val="24"/>
          <w:szCs w:val="24"/>
        </w:rPr>
        <w:t>Wszelkie zmiany umowy pod rygorem nieważności, wymagają formy pisemnej i mogą być dopuszczalne tylko w granicach unormowanych w art. 454 i art. 455 ustawy z dnia 11 września  2019 r. Prawo zamówień publicznych (Dz. U. z 2022 r. poz. 1710</w:t>
      </w:r>
      <w:r>
        <w:rPr>
          <w:rFonts w:ascii="Times New Roman" w:hAnsi="Times New Roman" w:cs="Times New Roman"/>
          <w:sz w:val="24"/>
          <w:szCs w:val="24"/>
        </w:rPr>
        <w:t>, z póżn.zm.</w:t>
      </w:r>
      <w:r w:rsidRPr="00D12021">
        <w:rPr>
          <w:rFonts w:ascii="Times New Roman" w:hAnsi="Times New Roman" w:cs="Times New Roman"/>
          <w:sz w:val="24"/>
          <w:szCs w:val="24"/>
        </w:rPr>
        <w:t>).</w:t>
      </w:r>
    </w:p>
    <w:p w14:paraId="029EC69D" w14:textId="77777777" w:rsidR="004472A5" w:rsidRPr="00D12021" w:rsidRDefault="004472A5" w:rsidP="004472A5">
      <w:pPr>
        <w:numPr>
          <w:ilvl w:val="0"/>
          <w:numId w:val="39"/>
        </w:numPr>
        <w:tabs>
          <w:tab w:val="num" w:pos="709"/>
        </w:tabs>
        <w:spacing w:after="0" w:line="240" w:lineRule="auto"/>
        <w:contextualSpacing/>
        <w:jc w:val="both"/>
        <w:rPr>
          <w:rFonts w:ascii="Times New Roman" w:hAnsi="Times New Roman" w:cs="Times New Roman"/>
          <w:strike/>
          <w:sz w:val="24"/>
          <w:szCs w:val="24"/>
        </w:rPr>
      </w:pPr>
      <w:r w:rsidRPr="00D12021">
        <w:rPr>
          <w:rFonts w:ascii="Times New Roman" w:hAnsi="Times New Roman" w:cs="Times New Roman"/>
          <w:sz w:val="24"/>
          <w:szCs w:val="24"/>
        </w:rPr>
        <w:t>Zamawiający przewiduje następujące zmiany postanowień umowy:</w:t>
      </w:r>
      <w:r w:rsidRPr="00D12021">
        <w:rPr>
          <w:rFonts w:ascii="Times New Roman" w:eastAsia="Calibri" w:hAnsi="Times New Roman" w:cs="Times New Roman"/>
          <w:sz w:val="24"/>
          <w:szCs w:val="24"/>
        </w:rPr>
        <w:t xml:space="preserve"> </w:t>
      </w:r>
    </w:p>
    <w:p w14:paraId="203626CA" w14:textId="77777777" w:rsidR="004472A5" w:rsidRPr="007E2A05" w:rsidRDefault="004472A5" w:rsidP="004472A5">
      <w:pPr>
        <w:numPr>
          <w:ilvl w:val="0"/>
          <w:numId w:val="37"/>
        </w:numPr>
        <w:tabs>
          <w:tab w:val="num" w:pos="709"/>
        </w:tabs>
        <w:spacing w:after="0" w:line="240" w:lineRule="auto"/>
        <w:contextualSpacing/>
        <w:jc w:val="both"/>
        <w:rPr>
          <w:rFonts w:ascii="Times New Roman" w:hAnsi="Times New Roman" w:cs="Times New Roman"/>
          <w:color w:val="000000" w:themeColor="text1"/>
          <w:sz w:val="24"/>
          <w:szCs w:val="24"/>
        </w:rPr>
      </w:pPr>
      <w:r w:rsidRPr="00D12021">
        <w:rPr>
          <w:rFonts w:ascii="Times New Roman" w:eastAsia="Calibri" w:hAnsi="Times New Roman" w:cs="Times New Roman"/>
          <w:sz w:val="24"/>
          <w:szCs w:val="24"/>
        </w:rPr>
        <w:t xml:space="preserve">w przypadku obiektywnej niemożności zapewnienia wyposażenia przedmiotu umowy odpowiadającego wymogom zawartym w Załączniku nr 1A,1B,1C,1D do SWZ z powodu zakończenia produkcji lub niedostępności na rynku elementów wyposażenia po zawarciu umowy – dopuszcza się zmianę umowy w zakresie rodzaju, typu lub modelu wyposażenia przedmiotu umowy, pod warunkiem, że nowe wyposażenie będzie </w:t>
      </w:r>
      <w:r w:rsidRPr="007E2A05">
        <w:rPr>
          <w:rFonts w:ascii="Times New Roman" w:eastAsia="Calibri" w:hAnsi="Times New Roman" w:cs="Times New Roman"/>
          <w:color w:val="000000" w:themeColor="text1"/>
          <w:sz w:val="24"/>
          <w:szCs w:val="24"/>
        </w:rPr>
        <w:t>odpowiadało pod względem funkcjonalności wyposażeniu pierwotnemu a jego parametry pozostaną niezmienione lub będą lepsze od pierwotnego</w:t>
      </w:r>
      <w:r w:rsidRPr="007E2A05">
        <w:rPr>
          <w:rFonts w:ascii="Times New Roman" w:hAnsi="Times New Roman" w:cs="Times New Roman"/>
          <w:color w:val="000000" w:themeColor="text1"/>
          <w:sz w:val="24"/>
          <w:szCs w:val="24"/>
        </w:rPr>
        <w:t>;</w:t>
      </w:r>
    </w:p>
    <w:p w14:paraId="587ADE3D" w14:textId="77777777" w:rsidR="004472A5" w:rsidRPr="007E2A05" w:rsidRDefault="004472A5" w:rsidP="004472A5">
      <w:pPr>
        <w:numPr>
          <w:ilvl w:val="0"/>
          <w:numId w:val="37"/>
        </w:numPr>
        <w:tabs>
          <w:tab w:val="num" w:pos="709"/>
        </w:tabs>
        <w:spacing w:after="0" w:line="240" w:lineRule="auto"/>
        <w:contextualSpacing/>
        <w:jc w:val="both"/>
        <w:rPr>
          <w:rFonts w:ascii="Times New Roman" w:hAnsi="Times New Roman" w:cs="Times New Roman"/>
          <w:color w:val="000000" w:themeColor="text1"/>
          <w:sz w:val="24"/>
          <w:szCs w:val="24"/>
        </w:rPr>
      </w:pPr>
      <w:r w:rsidRPr="007E2A05">
        <w:rPr>
          <w:rFonts w:ascii="Times New Roman" w:hAnsi="Times New Roman" w:cs="Times New Roman"/>
          <w:color w:val="000000" w:themeColor="text1"/>
          <w:sz w:val="24"/>
          <w:szCs w:val="24"/>
        </w:rPr>
        <w:t xml:space="preserve">w </w:t>
      </w:r>
      <w:r w:rsidRPr="007E2A05">
        <w:rPr>
          <w:rFonts w:ascii="Times New Roman" w:eastAsia="Calibri" w:hAnsi="Times New Roman" w:cs="Times New Roman"/>
          <w:color w:val="000000" w:themeColor="text1"/>
          <w:sz w:val="24"/>
          <w:szCs w:val="24"/>
        </w:rPr>
        <w:t>przypadku zaproponowania przez Wykonawcę szczególnie uzasadnionej pod względem funkcjonalności, sprawności lub przeznaczenia albo wyposażenia przedmiotu umowy</w:t>
      </w:r>
      <w:r>
        <w:rPr>
          <w:rFonts w:ascii="Times New Roman" w:eastAsia="Calibri" w:hAnsi="Times New Roman" w:cs="Times New Roman"/>
          <w:color w:val="000000" w:themeColor="text1"/>
          <w:sz w:val="24"/>
          <w:szCs w:val="24"/>
        </w:rPr>
        <w:t xml:space="preserve"> </w:t>
      </w:r>
      <w:r w:rsidRPr="007E2A05">
        <w:rPr>
          <w:rFonts w:ascii="Times New Roman" w:eastAsia="Calibri" w:hAnsi="Times New Roman" w:cs="Times New Roman"/>
          <w:color w:val="000000" w:themeColor="text1"/>
          <w:sz w:val="24"/>
          <w:szCs w:val="24"/>
        </w:rPr>
        <w:t>w stosunku do koncepcji przedstawionej w ofercie – dopuszcza się zmianę umowy w zak</w:t>
      </w:r>
      <w:r>
        <w:rPr>
          <w:rFonts w:ascii="Times New Roman" w:eastAsia="Calibri" w:hAnsi="Times New Roman" w:cs="Times New Roman"/>
          <w:color w:val="000000" w:themeColor="text1"/>
          <w:sz w:val="24"/>
          <w:szCs w:val="24"/>
        </w:rPr>
        <w:t xml:space="preserve">resie zawartych w </w:t>
      </w:r>
      <w:r w:rsidRPr="00090832">
        <w:rPr>
          <w:rFonts w:ascii="Times New Roman" w:eastAsia="Times New Roman" w:hAnsi="Times New Roman" w:cs="Times New Roman"/>
          <w:b/>
          <w:bCs/>
          <w:color w:val="000000" w:themeColor="text1"/>
          <w:sz w:val="24"/>
          <w:szCs w:val="24"/>
        </w:rPr>
        <w:t>Załącznik</w:t>
      </w:r>
      <w:r>
        <w:rPr>
          <w:rFonts w:ascii="Times New Roman" w:eastAsia="Times New Roman" w:hAnsi="Times New Roman" w:cs="Times New Roman"/>
          <w:b/>
          <w:bCs/>
          <w:color w:val="000000" w:themeColor="text1"/>
          <w:sz w:val="24"/>
          <w:szCs w:val="24"/>
        </w:rPr>
        <w:t>u</w:t>
      </w:r>
      <w:r w:rsidRPr="00090832">
        <w:rPr>
          <w:rFonts w:ascii="Times New Roman" w:eastAsia="Times New Roman" w:hAnsi="Times New Roman" w:cs="Times New Roman"/>
          <w:b/>
          <w:bCs/>
          <w:color w:val="000000" w:themeColor="text1"/>
          <w:sz w:val="24"/>
          <w:szCs w:val="24"/>
        </w:rPr>
        <w:t xml:space="preserve"> nr 1A, do SWZ</w:t>
      </w:r>
      <w:r w:rsidRPr="007E2A05">
        <w:rPr>
          <w:rFonts w:ascii="Times New Roman" w:hAnsi="Times New Roman" w:cs="Times New Roman"/>
          <w:color w:val="000000" w:themeColor="text1"/>
          <w:sz w:val="24"/>
          <w:szCs w:val="24"/>
        </w:rPr>
        <w:t>;</w:t>
      </w:r>
    </w:p>
    <w:p w14:paraId="7CACA63E" w14:textId="77777777" w:rsidR="004472A5" w:rsidRPr="007E2A05" w:rsidRDefault="004472A5" w:rsidP="004472A5">
      <w:pPr>
        <w:numPr>
          <w:ilvl w:val="0"/>
          <w:numId w:val="37"/>
        </w:numPr>
        <w:tabs>
          <w:tab w:val="num" w:pos="709"/>
        </w:tabs>
        <w:spacing w:after="0" w:line="240" w:lineRule="auto"/>
        <w:contextualSpacing/>
        <w:jc w:val="both"/>
        <w:rPr>
          <w:rFonts w:ascii="Times New Roman" w:hAnsi="Times New Roman" w:cs="Times New Roman"/>
          <w:color w:val="000000" w:themeColor="text1"/>
          <w:sz w:val="24"/>
          <w:szCs w:val="24"/>
        </w:rPr>
      </w:pPr>
      <w:r w:rsidRPr="007E2A05">
        <w:rPr>
          <w:rFonts w:ascii="Times New Roman" w:hAnsi="Times New Roman" w:cs="Times New Roman"/>
          <w:color w:val="000000" w:themeColor="text1"/>
          <w:sz w:val="24"/>
          <w:szCs w:val="24"/>
        </w:rPr>
        <w:t xml:space="preserve">w przypadku zmian korzystnych dla Zamawiającego dopuszczalna jest zmiana umowy w zakresie obniżenia ceny lub zmiany wymogów zawartych </w:t>
      </w:r>
      <w:r>
        <w:rPr>
          <w:rFonts w:ascii="Times New Roman" w:hAnsi="Times New Roman" w:cs="Times New Roman"/>
          <w:color w:val="000000" w:themeColor="text1"/>
          <w:sz w:val="24"/>
          <w:szCs w:val="24"/>
        </w:rPr>
        <w:t xml:space="preserve">w </w:t>
      </w:r>
      <w:r w:rsidRPr="00090832">
        <w:rPr>
          <w:rFonts w:ascii="Times New Roman" w:eastAsia="Times New Roman" w:hAnsi="Times New Roman" w:cs="Times New Roman"/>
          <w:b/>
          <w:bCs/>
          <w:color w:val="000000" w:themeColor="text1"/>
          <w:sz w:val="24"/>
          <w:szCs w:val="24"/>
        </w:rPr>
        <w:t>Załącznik</w:t>
      </w:r>
      <w:r>
        <w:rPr>
          <w:rFonts w:ascii="Times New Roman" w:eastAsia="Times New Roman" w:hAnsi="Times New Roman" w:cs="Times New Roman"/>
          <w:b/>
          <w:bCs/>
          <w:color w:val="000000" w:themeColor="text1"/>
          <w:sz w:val="24"/>
          <w:szCs w:val="24"/>
        </w:rPr>
        <w:t>u</w:t>
      </w:r>
      <w:r w:rsidRPr="00090832">
        <w:rPr>
          <w:rFonts w:ascii="Times New Roman" w:eastAsia="Times New Roman" w:hAnsi="Times New Roman" w:cs="Times New Roman"/>
          <w:b/>
          <w:bCs/>
          <w:color w:val="000000" w:themeColor="text1"/>
          <w:sz w:val="24"/>
          <w:szCs w:val="24"/>
        </w:rPr>
        <w:t xml:space="preserve"> nr 1A</w:t>
      </w:r>
      <w:r>
        <w:rPr>
          <w:rFonts w:ascii="Times New Roman" w:eastAsia="Times New Roman" w:hAnsi="Times New Roman" w:cs="Times New Roman"/>
          <w:b/>
          <w:bCs/>
          <w:color w:val="000000" w:themeColor="text1"/>
          <w:sz w:val="24"/>
          <w:szCs w:val="24"/>
        </w:rPr>
        <w:t xml:space="preserve"> </w:t>
      </w:r>
      <w:r w:rsidRPr="00090832">
        <w:rPr>
          <w:rFonts w:ascii="Times New Roman" w:eastAsia="Times New Roman" w:hAnsi="Times New Roman" w:cs="Times New Roman"/>
          <w:b/>
          <w:bCs/>
          <w:color w:val="000000" w:themeColor="text1"/>
          <w:sz w:val="24"/>
          <w:szCs w:val="24"/>
        </w:rPr>
        <w:t>do SWZ</w:t>
      </w:r>
      <w:r w:rsidRPr="007E2A05">
        <w:rPr>
          <w:rFonts w:ascii="Times New Roman" w:hAnsi="Times New Roman" w:cs="Times New Roman"/>
          <w:color w:val="000000" w:themeColor="text1"/>
          <w:sz w:val="24"/>
          <w:szCs w:val="24"/>
        </w:rPr>
        <w:t>;</w:t>
      </w:r>
    </w:p>
    <w:p w14:paraId="0672A1CC" w14:textId="77777777" w:rsidR="004472A5" w:rsidRPr="007E2A05" w:rsidRDefault="004472A5" w:rsidP="004472A5">
      <w:pPr>
        <w:numPr>
          <w:ilvl w:val="0"/>
          <w:numId w:val="37"/>
        </w:numPr>
        <w:tabs>
          <w:tab w:val="num" w:pos="709"/>
        </w:tabs>
        <w:spacing w:after="0" w:line="240" w:lineRule="auto"/>
        <w:contextualSpacing/>
        <w:jc w:val="both"/>
        <w:rPr>
          <w:rFonts w:ascii="Times New Roman" w:hAnsi="Times New Roman" w:cs="Times New Roman"/>
          <w:color w:val="000000" w:themeColor="text1"/>
          <w:sz w:val="24"/>
          <w:szCs w:val="24"/>
        </w:rPr>
      </w:pPr>
      <w:r w:rsidRPr="007E2A05">
        <w:rPr>
          <w:rFonts w:ascii="Times New Roman" w:hAnsi="Times New Roman" w:cs="Times New Roman"/>
          <w:color w:val="000000" w:themeColor="text1"/>
          <w:sz w:val="24"/>
          <w:szCs w:val="24"/>
        </w:rPr>
        <w:t>w przypadku konieczności zapewnienia koordynacji dostarczenia przedmiotu umowy oraz innych umów zawartych przez Zamawiającego – dopuszczalna jest zmiana umowy w zakresie zmiany miejsca przeprowadzenia odbioru przedmiotu umowy, miejsca szkolenia przedstawicieli Zamawiającego;</w:t>
      </w:r>
    </w:p>
    <w:p w14:paraId="76B5B997" w14:textId="77777777" w:rsidR="004472A5" w:rsidRPr="007E2A05" w:rsidRDefault="004472A5" w:rsidP="004472A5">
      <w:pPr>
        <w:numPr>
          <w:ilvl w:val="0"/>
          <w:numId w:val="37"/>
        </w:numPr>
        <w:tabs>
          <w:tab w:val="num" w:pos="709"/>
        </w:tabs>
        <w:spacing w:after="0" w:line="240" w:lineRule="auto"/>
        <w:contextualSpacing/>
        <w:jc w:val="both"/>
        <w:rPr>
          <w:rFonts w:ascii="Times New Roman" w:hAnsi="Times New Roman" w:cs="Times New Roman"/>
          <w:color w:val="000000" w:themeColor="text1"/>
          <w:sz w:val="24"/>
          <w:szCs w:val="24"/>
        </w:rPr>
      </w:pPr>
      <w:r w:rsidRPr="007E2A05">
        <w:rPr>
          <w:rFonts w:ascii="Times New Roman" w:hAnsi="Times New Roman" w:cs="Times New Roman"/>
          <w:color w:val="000000" w:themeColor="text1"/>
          <w:sz w:val="24"/>
          <w:szCs w:val="24"/>
        </w:rPr>
        <w:t>terminu realizacji przedmiotu zamówienia – gdy zaistnieją okoliczności mające wpływ na prawidłową realizację umowy (w szczególności, jeżeli zmiana terminu realizacji będzie zmianą korzystną dla Zamawiającego lub w przypadku zaistnienia siły wyższej itp.);</w:t>
      </w:r>
    </w:p>
    <w:p w14:paraId="349DD5AF" w14:textId="77777777" w:rsidR="004472A5" w:rsidRPr="007E2A05" w:rsidRDefault="004472A5" w:rsidP="004472A5">
      <w:pPr>
        <w:numPr>
          <w:ilvl w:val="0"/>
          <w:numId w:val="37"/>
        </w:numPr>
        <w:tabs>
          <w:tab w:val="num" w:pos="709"/>
        </w:tabs>
        <w:spacing w:after="0" w:line="240" w:lineRule="auto"/>
        <w:contextualSpacing/>
        <w:jc w:val="both"/>
        <w:rPr>
          <w:rFonts w:ascii="Times New Roman" w:hAnsi="Times New Roman" w:cs="Times New Roman"/>
          <w:color w:val="000000" w:themeColor="text1"/>
          <w:sz w:val="24"/>
          <w:szCs w:val="24"/>
        </w:rPr>
      </w:pPr>
      <w:r w:rsidRPr="007E2A05">
        <w:rPr>
          <w:rFonts w:ascii="Times New Roman" w:hAnsi="Times New Roman" w:cs="Times New Roman"/>
          <w:color w:val="000000" w:themeColor="text1"/>
          <w:sz w:val="24"/>
          <w:szCs w:val="24"/>
        </w:rPr>
        <w:t>ceny  w przypadku zmiany stawek podatku VAT:</w:t>
      </w:r>
    </w:p>
    <w:p w14:paraId="261B6FEB" w14:textId="77777777" w:rsidR="004472A5" w:rsidRPr="007E2A05" w:rsidRDefault="004472A5" w:rsidP="004472A5">
      <w:pPr>
        <w:numPr>
          <w:ilvl w:val="0"/>
          <w:numId w:val="40"/>
        </w:numPr>
        <w:spacing w:after="0" w:line="240" w:lineRule="auto"/>
        <w:ind w:left="709"/>
        <w:contextualSpacing/>
        <w:jc w:val="both"/>
        <w:rPr>
          <w:rFonts w:ascii="Times New Roman" w:hAnsi="Times New Roman" w:cs="Times New Roman"/>
          <w:color w:val="000000" w:themeColor="text1"/>
          <w:sz w:val="24"/>
          <w:szCs w:val="24"/>
        </w:rPr>
      </w:pPr>
      <w:r w:rsidRPr="007E2A05">
        <w:rPr>
          <w:rFonts w:ascii="Times New Roman" w:hAnsi="Times New Roman" w:cs="Times New Roman"/>
          <w:color w:val="000000" w:themeColor="text1"/>
          <w:sz w:val="24"/>
          <w:szCs w:val="24"/>
        </w:rPr>
        <w:t>jeżeli zmiana stawki VAT będzie powodować zwiększenie wartości umowy, Zamawiający dopuszcza możliwość zwiększenia ceny o kwotę równą kwocie podatku zapłaconego przez Wykonawcę przy jednoczesnym zachowaniu niezmienionej ceny netto;</w:t>
      </w:r>
    </w:p>
    <w:p w14:paraId="05A15FF1" w14:textId="77777777" w:rsidR="004472A5" w:rsidRPr="007E2A05" w:rsidRDefault="004472A5" w:rsidP="004472A5">
      <w:pPr>
        <w:numPr>
          <w:ilvl w:val="0"/>
          <w:numId w:val="40"/>
        </w:numPr>
        <w:spacing w:after="0" w:line="240" w:lineRule="auto"/>
        <w:ind w:left="709"/>
        <w:contextualSpacing/>
        <w:jc w:val="both"/>
        <w:rPr>
          <w:rFonts w:ascii="Times New Roman" w:hAnsi="Times New Roman" w:cs="Times New Roman"/>
          <w:color w:val="000000" w:themeColor="text1"/>
          <w:sz w:val="24"/>
          <w:szCs w:val="24"/>
        </w:rPr>
      </w:pPr>
      <w:r w:rsidRPr="007E2A05">
        <w:rPr>
          <w:rFonts w:ascii="Times New Roman" w:hAnsi="Times New Roman" w:cs="Times New Roman"/>
          <w:color w:val="000000" w:themeColor="text1"/>
          <w:sz w:val="24"/>
          <w:szCs w:val="24"/>
        </w:rPr>
        <w:t>jeżeli zmiana stawki VAT będzie powodować zmniejszenie kosztów wykonania umowy po stronie Wykonawcy, Zamawiający dopuszcza możliwość zmniejszenia  ceny o kwotę równą różnicy w kwocie podatku zapłaconego przez Wykonawcę przy jednoczesnym zachowaniu niezmienionej ceny netto.</w:t>
      </w:r>
    </w:p>
    <w:p w14:paraId="1AEA64AA" w14:textId="77777777" w:rsidR="004472A5" w:rsidRPr="007E2A05" w:rsidRDefault="004472A5" w:rsidP="004472A5">
      <w:pPr>
        <w:numPr>
          <w:ilvl w:val="0"/>
          <w:numId w:val="39"/>
        </w:numPr>
        <w:tabs>
          <w:tab w:val="num" w:pos="709"/>
        </w:tabs>
        <w:spacing w:after="0" w:line="240" w:lineRule="auto"/>
        <w:contextualSpacing/>
        <w:jc w:val="both"/>
        <w:rPr>
          <w:rFonts w:ascii="Times New Roman" w:hAnsi="Times New Roman" w:cs="Times New Roman"/>
          <w:bCs/>
          <w:color w:val="000000" w:themeColor="text1"/>
          <w:sz w:val="24"/>
          <w:szCs w:val="24"/>
        </w:rPr>
      </w:pPr>
      <w:r w:rsidRPr="007E2A05">
        <w:rPr>
          <w:rFonts w:ascii="Times New Roman" w:eastAsia="Calibri" w:hAnsi="Times New Roman" w:cs="Times New Roman"/>
          <w:color w:val="000000" w:themeColor="text1"/>
          <w:sz w:val="24"/>
          <w:szCs w:val="24"/>
        </w:rPr>
        <w:t>Zamawiający przewiduje możliwość zmiany postanowień niniejszej umowy także w przypadku, gdy:</w:t>
      </w:r>
    </w:p>
    <w:p w14:paraId="2D248582" w14:textId="77777777" w:rsidR="004472A5" w:rsidRPr="007E2A05" w:rsidRDefault="004472A5" w:rsidP="004472A5">
      <w:pPr>
        <w:numPr>
          <w:ilvl w:val="0"/>
          <w:numId w:val="38"/>
        </w:numPr>
        <w:tabs>
          <w:tab w:val="num" w:pos="709"/>
        </w:tabs>
        <w:spacing w:after="0" w:line="240" w:lineRule="auto"/>
        <w:contextualSpacing/>
        <w:jc w:val="both"/>
        <w:rPr>
          <w:rFonts w:ascii="Times New Roman" w:hAnsi="Times New Roman" w:cs="Times New Roman"/>
          <w:bCs/>
          <w:color w:val="000000" w:themeColor="text1"/>
          <w:sz w:val="24"/>
          <w:szCs w:val="24"/>
        </w:rPr>
      </w:pPr>
      <w:r w:rsidRPr="007E2A05">
        <w:rPr>
          <w:rFonts w:ascii="Times New Roman" w:eastAsia="Calibri" w:hAnsi="Times New Roman" w:cs="Times New Roman"/>
          <w:color w:val="000000" w:themeColor="text1"/>
          <w:sz w:val="24"/>
          <w:szCs w:val="24"/>
        </w:rPr>
        <w:t>nastąpi zmiana powszechnie obowiązujących przepisów prawa w zakresie mającym wpływ na realizację przedmiotu zamówienia</w:t>
      </w:r>
      <w:r w:rsidRPr="007E2A05">
        <w:rPr>
          <w:rFonts w:ascii="Times New Roman" w:hAnsi="Times New Roman" w:cs="Times New Roman"/>
          <w:bCs/>
          <w:color w:val="000000" w:themeColor="text1"/>
          <w:sz w:val="24"/>
          <w:szCs w:val="24"/>
        </w:rPr>
        <w:t>;</w:t>
      </w:r>
    </w:p>
    <w:p w14:paraId="6D228518" w14:textId="77777777" w:rsidR="004472A5" w:rsidRPr="007E2A05" w:rsidRDefault="004472A5" w:rsidP="004472A5">
      <w:pPr>
        <w:numPr>
          <w:ilvl w:val="0"/>
          <w:numId w:val="38"/>
        </w:numPr>
        <w:tabs>
          <w:tab w:val="num" w:pos="709"/>
        </w:tabs>
        <w:spacing w:after="0" w:line="240" w:lineRule="auto"/>
        <w:contextualSpacing/>
        <w:jc w:val="both"/>
        <w:rPr>
          <w:rFonts w:ascii="Times New Roman" w:hAnsi="Times New Roman" w:cs="Times New Roman"/>
          <w:bCs/>
          <w:color w:val="000000" w:themeColor="text1"/>
          <w:sz w:val="24"/>
          <w:szCs w:val="24"/>
        </w:rPr>
      </w:pPr>
      <w:r w:rsidRPr="007E2A05">
        <w:rPr>
          <w:rFonts w:ascii="Times New Roman" w:hAnsi="Times New Roman" w:cs="Times New Roman"/>
          <w:color w:val="000000" w:themeColor="text1"/>
          <w:sz w:val="24"/>
          <w:szCs w:val="24"/>
        </w:rPr>
        <w:t>konieczność wprowadzenia zmian będzie następstwem zmian wprowadzonych w umowach pomiędzy Zamawiającym a inną niż Wykonawca stroną, w tym instytucjami nadzorującymi realizację projektu, w ramach, którego realizowane jest zamówienie;</w:t>
      </w:r>
    </w:p>
    <w:p w14:paraId="6058E4C0" w14:textId="77777777" w:rsidR="004472A5" w:rsidRPr="007E2A05" w:rsidRDefault="004472A5" w:rsidP="004472A5">
      <w:pPr>
        <w:numPr>
          <w:ilvl w:val="0"/>
          <w:numId w:val="38"/>
        </w:numPr>
        <w:tabs>
          <w:tab w:val="num" w:pos="709"/>
        </w:tabs>
        <w:spacing w:after="0" w:line="240" w:lineRule="auto"/>
        <w:contextualSpacing/>
        <w:jc w:val="both"/>
        <w:rPr>
          <w:rFonts w:ascii="Times New Roman" w:hAnsi="Times New Roman" w:cs="Times New Roman"/>
          <w:bCs/>
          <w:color w:val="000000" w:themeColor="text1"/>
          <w:sz w:val="24"/>
          <w:szCs w:val="24"/>
        </w:rPr>
      </w:pPr>
      <w:r w:rsidRPr="007E2A05">
        <w:rPr>
          <w:rFonts w:ascii="Times New Roman" w:hAnsi="Times New Roman" w:cs="Times New Roman"/>
          <w:color w:val="000000" w:themeColor="text1"/>
          <w:sz w:val="24"/>
          <w:szCs w:val="24"/>
        </w:rPr>
        <w:lastRenderedPageBreak/>
        <w:t>wynikną rozbieżności lub niejasności w umowie, których nie można usunąć w inny sposób a zmiana będzie umożliwiać usunięcie rozbieżności i doprecyzowanie umowy w celu jednoznacznej interpretacji jej zapisów przez strony.</w:t>
      </w:r>
    </w:p>
    <w:p w14:paraId="4D4C7D7B" w14:textId="77777777" w:rsidR="004472A5" w:rsidRPr="007E2A05" w:rsidRDefault="004472A5" w:rsidP="004472A5">
      <w:pPr>
        <w:tabs>
          <w:tab w:val="num" w:pos="3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7E2A05">
        <w:rPr>
          <w:rFonts w:ascii="Times New Roman" w:hAnsi="Times New Roman" w:cs="Times New Roman"/>
          <w:b/>
          <w:color w:val="000000" w:themeColor="text1"/>
          <w:sz w:val="24"/>
          <w:szCs w:val="24"/>
        </w:rPr>
        <w:t>4.</w:t>
      </w:r>
      <w:r w:rsidRPr="007E2A05">
        <w:rPr>
          <w:rFonts w:ascii="Times New Roman" w:hAnsi="Times New Roman" w:cs="Times New Roman"/>
          <w:color w:val="000000" w:themeColor="text1"/>
          <w:sz w:val="24"/>
          <w:szCs w:val="24"/>
        </w:rPr>
        <w:t xml:space="preserve"> Warunki zmian:</w:t>
      </w:r>
    </w:p>
    <w:p w14:paraId="0A76A876" w14:textId="77777777" w:rsidR="004472A5" w:rsidRPr="007E2A05" w:rsidRDefault="004472A5" w:rsidP="004472A5">
      <w:pPr>
        <w:numPr>
          <w:ilvl w:val="0"/>
          <w:numId w:val="4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E2A05">
        <w:rPr>
          <w:rFonts w:ascii="Times New Roman" w:hAnsi="Times New Roman" w:cs="Times New Roman"/>
          <w:color w:val="000000" w:themeColor="text1"/>
          <w:sz w:val="24"/>
          <w:szCs w:val="24"/>
        </w:rPr>
        <w:t>inicjowanie zmian – na wniosek Wykonawcy lub Zamawiającego,</w:t>
      </w:r>
    </w:p>
    <w:p w14:paraId="05296301" w14:textId="77777777" w:rsidR="004472A5" w:rsidRPr="007E2A05" w:rsidRDefault="004472A5" w:rsidP="004472A5">
      <w:pPr>
        <w:numPr>
          <w:ilvl w:val="0"/>
          <w:numId w:val="4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E2A05">
        <w:rPr>
          <w:rFonts w:ascii="Times New Roman" w:hAnsi="Times New Roman" w:cs="Times New Roman"/>
          <w:color w:val="000000" w:themeColor="text1"/>
          <w:sz w:val="24"/>
          <w:szCs w:val="24"/>
        </w:rPr>
        <w:t>uzasadnienie zmian – prawidłowa realizacja przedmiotu umowy, obniżenie kosztów, zapewnienie optymalnych parametrów technicznych i jakościowych dostaw,</w:t>
      </w:r>
    </w:p>
    <w:p w14:paraId="1FC7D051" w14:textId="77777777" w:rsidR="004472A5" w:rsidRPr="007E2A05" w:rsidRDefault="004472A5" w:rsidP="004472A5">
      <w:pPr>
        <w:widowControl w:val="0"/>
        <w:numPr>
          <w:ilvl w:val="0"/>
          <w:numId w:val="41"/>
        </w:numPr>
        <w:tabs>
          <w:tab w:val="left" w:pos="720"/>
          <w:tab w:val="left" w:pos="1440"/>
        </w:tabs>
        <w:autoSpaceDE w:val="0"/>
        <w:spacing w:after="0" w:line="240" w:lineRule="auto"/>
        <w:jc w:val="both"/>
        <w:rPr>
          <w:rFonts w:ascii="Times New Roman" w:hAnsi="Times New Roman" w:cs="Times New Roman"/>
          <w:color w:val="000000" w:themeColor="text1"/>
          <w:sz w:val="24"/>
          <w:szCs w:val="24"/>
        </w:rPr>
      </w:pPr>
      <w:r w:rsidRPr="007E2A05">
        <w:rPr>
          <w:rFonts w:ascii="Times New Roman" w:hAnsi="Times New Roman" w:cs="Times New Roman"/>
          <w:color w:val="000000" w:themeColor="text1"/>
          <w:sz w:val="24"/>
          <w:szCs w:val="24"/>
        </w:rPr>
        <w:t>forma zmian – aneks do umowy w formie pisemnej pod rygorem nieważności.</w:t>
      </w:r>
    </w:p>
    <w:p w14:paraId="4F8F7AAF" w14:textId="77777777" w:rsidR="004472A5" w:rsidRPr="00520630" w:rsidRDefault="004472A5" w:rsidP="004472A5">
      <w:pPr>
        <w:widowControl w:val="0"/>
        <w:kinsoku w:val="0"/>
        <w:overflowPunct w:val="0"/>
        <w:autoSpaceDE w:val="0"/>
        <w:autoSpaceDN w:val="0"/>
        <w:adjustRightInd w:val="0"/>
        <w:spacing w:after="0" w:line="240" w:lineRule="auto"/>
        <w:jc w:val="both"/>
        <w:textAlignment w:val="baseline"/>
        <w:rPr>
          <w:rFonts w:ascii="Times New Roman" w:hAnsi="Times New Roman" w:cs="Times New Roman"/>
          <w:b/>
          <w:bCs/>
          <w:i/>
          <w:iCs/>
          <w:color w:val="FF0000"/>
          <w:sz w:val="24"/>
          <w:szCs w:val="24"/>
        </w:rPr>
      </w:pPr>
    </w:p>
    <w:p w14:paraId="4E625B72" w14:textId="77777777" w:rsidR="004472A5" w:rsidRPr="00520630" w:rsidRDefault="004472A5" w:rsidP="004472A5">
      <w:pPr>
        <w:widowControl w:val="0"/>
        <w:kinsoku w:val="0"/>
        <w:overflowPunct w:val="0"/>
        <w:autoSpaceDE w:val="0"/>
        <w:autoSpaceDN w:val="0"/>
        <w:adjustRightInd w:val="0"/>
        <w:spacing w:after="0" w:line="240" w:lineRule="auto"/>
        <w:jc w:val="both"/>
        <w:textAlignment w:val="baseline"/>
        <w:rPr>
          <w:rFonts w:ascii="Times New Roman" w:hAnsi="Times New Roman" w:cs="Times New Roman"/>
          <w:b/>
          <w:bCs/>
          <w:i/>
          <w:iCs/>
          <w:color w:val="FF0000"/>
          <w:sz w:val="24"/>
          <w:szCs w:val="24"/>
        </w:rPr>
      </w:pPr>
    </w:p>
    <w:p w14:paraId="2D3B8AD3" w14:textId="77777777" w:rsidR="004472A5" w:rsidRPr="00C34ADC" w:rsidRDefault="004472A5" w:rsidP="00C34ADC">
      <w:pPr>
        <w:widowControl w:val="0"/>
        <w:autoSpaceDE w:val="0"/>
        <w:autoSpaceDN w:val="0"/>
        <w:adjustRightInd w:val="0"/>
        <w:spacing w:after="0" w:line="240" w:lineRule="auto"/>
        <w:jc w:val="both"/>
        <w:rPr>
          <w:rFonts w:ascii="Times New Roman" w:hAnsi="Times New Roman" w:cs="Times New Roman"/>
          <w:sz w:val="24"/>
          <w:szCs w:val="24"/>
        </w:rPr>
      </w:pPr>
    </w:p>
    <w:p w14:paraId="70CDECF5" w14:textId="77777777" w:rsidR="003333A7" w:rsidRPr="00C34ADC" w:rsidRDefault="003333A7" w:rsidP="00C34ADC">
      <w:pPr>
        <w:widowControl w:val="0"/>
        <w:autoSpaceDE w:val="0"/>
        <w:autoSpaceDN w:val="0"/>
        <w:adjustRightInd w:val="0"/>
        <w:spacing w:after="0" w:line="240" w:lineRule="auto"/>
        <w:jc w:val="both"/>
        <w:rPr>
          <w:rFonts w:ascii="Times New Roman" w:hAnsi="Times New Roman" w:cs="Times New Roman"/>
          <w:sz w:val="24"/>
          <w:szCs w:val="24"/>
        </w:rPr>
      </w:pPr>
    </w:p>
    <w:p w14:paraId="2708717C" w14:textId="1B307F23" w:rsidR="003333A7" w:rsidRPr="00C34ADC" w:rsidRDefault="003333A7" w:rsidP="00C34ADC">
      <w:pPr>
        <w:widowControl w:val="0"/>
        <w:autoSpaceDE w:val="0"/>
        <w:autoSpaceDN w:val="0"/>
        <w:adjustRightInd w:val="0"/>
        <w:spacing w:after="0" w:line="240" w:lineRule="auto"/>
        <w:jc w:val="center"/>
        <w:rPr>
          <w:rFonts w:ascii="Times New Roman" w:hAnsi="Times New Roman" w:cs="Times New Roman"/>
          <w:sz w:val="24"/>
          <w:szCs w:val="24"/>
        </w:rPr>
      </w:pPr>
      <w:r w:rsidRPr="00C34ADC">
        <w:rPr>
          <w:rFonts w:ascii="Times New Roman" w:hAnsi="Times New Roman" w:cs="Times New Roman"/>
          <w:sz w:val="24"/>
          <w:szCs w:val="24"/>
        </w:rPr>
        <w:t xml:space="preserve">§ </w:t>
      </w:r>
      <w:r w:rsidR="000B480A" w:rsidRPr="00C34ADC">
        <w:rPr>
          <w:rFonts w:ascii="Times New Roman" w:hAnsi="Times New Roman" w:cs="Times New Roman"/>
          <w:sz w:val="24"/>
          <w:szCs w:val="24"/>
        </w:rPr>
        <w:t>1</w:t>
      </w:r>
      <w:r w:rsidR="007263B9" w:rsidRPr="00C34ADC">
        <w:rPr>
          <w:rFonts w:ascii="Times New Roman" w:hAnsi="Times New Roman" w:cs="Times New Roman"/>
          <w:sz w:val="24"/>
          <w:szCs w:val="24"/>
        </w:rPr>
        <w:t>1</w:t>
      </w:r>
      <w:r w:rsidRPr="00C34ADC">
        <w:rPr>
          <w:rFonts w:ascii="Times New Roman" w:hAnsi="Times New Roman" w:cs="Times New Roman"/>
          <w:sz w:val="24"/>
          <w:szCs w:val="24"/>
        </w:rPr>
        <w:t>.</w:t>
      </w:r>
    </w:p>
    <w:p w14:paraId="09F66CE7" w14:textId="77777777" w:rsidR="003333A7" w:rsidRPr="00C34ADC" w:rsidRDefault="003333A7" w:rsidP="00C34ADC">
      <w:pPr>
        <w:widowControl w:val="0"/>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We wszystkich sprawach nieuregulowanych w niniejszej umowie zastosowanie mają przepisy Kodeksu cywilnego. </w:t>
      </w:r>
    </w:p>
    <w:p w14:paraId="4DBC9F00" w14:textId="4C82B922" w:rsidR="003333A7" w:rsidRPr="00C34ADC" w:rsidRDefault="003333A7" w:rsidP="00C34ADC">
      <w:pPr>
        <w:widowControl w:val="0"/>
        <w:autoSpaceDE w:val="0"/>
        <w:autoSpaceDN w:val="0"/>
        <w:adjustRightInd w:val="0"/>
        <w:spacing w:after="0" w:line="240" w:lineRule="auto"/>
        <w:jc w:val="center"/>
        <w:rPr>
          <w:rFonts w:ascii="Times New Roman" w:hAnsi="Times New Roman" w:cs="Times New Roman"/>
          <w:sz w:val="24"/>
          <w:szCs w:val="24"/>
        </w:rPr>
      </w:pPr>
      <w:r w:rsidRPr="00C34ADC">
        <w:rPr>
          <w:rFonts w:ascii="Times New Roman" w:hAnsi="Times New Roman" w:cs="Times New Roman"/>
          <w:sz w:val="24"/>
          <w:szCs w:val="24"/>
        </w:rPr>
        <w:t>§ 1</w:t>
      </w:r>
      <w:r w:rsidR="007263B9" w:rsidRPr="00C34ADC">
        <w:rPr>
          <w:rFonts w:ascii="Times New Roman" w:hAnsi="Times New Roman" w:cs="Times New Roman"/>
          <w:sz w:val="24"/>
          <w:szCs w:val="24"/>
        </w:rPr>
        <w:t>2.</w:t>
      </w:r>
    </w:p>
    <w:p w14:paraId="582CAEF8" w14:textId="77777777" w:rsidR="003333A7" w:rsidRPr="00C34ADC" w:rsidRDefault="003333A7" w:rsidP="00C34ADC">
      <w:pPr>
        <w:pStyle w:val="Akapitzlist"/>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Ewentualne spory powstałe na tle wykonywania przedmiotu umowy strony rozstrzygać będą polubownie. </w:t>
      </w:r>
    </w:p>
    <w:p w14:paraId="4541567B" w14:textId="77777777" w:rsidR="003333A7" w:rsidRPr="00C34ADC" w:rsidRDefault="003333A7" w:rsidP="00C34ADC">
      <w:pPr>
        <w:pStyle w:val="Akapitzlist"/>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W przypadku braku porozumienia spory rozstrzygane będą przez Sąd właściwy miejscowo dla siedziby Zamawiającego.</w:t>
      </w:r>
    </w:p>
    <w:p w14:paraId="769F8638" w14:textId="3683D70F" w:rsidR="003333A7" w:rsidRPr="00C34ADC" w:rsidRDefault="003333A7" w:rsidP="00C34ADC">
      <w:pPr>
        <w:widowControl w:val="0"/>
        <w:autoSpaceDE w:val="0"/>
        <w:autoSpaceDN w:val="0"/>
        <w:adjustRightInd w:val="0"/>
        <w:spacing w:after="0" w:line="240" w:lineRule="auto"/>
        <w:jc w:val="center"/>
        <w:rPr>
          <w:rFonts w:ascii="Times New Roman" w:hAnsi="Times New Roman" w:cs="Times New Roman"/>
          <w:sz w:val="24"/>
          <w:szCs w:val="24"/>
        </w:rPr>
      </w:pPr>
      <w:r w:rsidRPr="00C34ADC">
        <w:rPr>
          <w:rFonts w:ascii="Times New Roman" w:hAnsi="Times New Roman" w:cs="Times New Roman"/>
          <w:sz w:val="24"/>
          <w:szCs w:val="24"/>
        </w:rPr>
        <w:t>§ 1</w:t>
      </w:r>
      <w:r w:rsidR="007263B9" w:rsidRPr="00C34ADC">
        <w:rPr>
          <w:rFonts w:ascii="Times New Roman" w:hAnsi="Times New Roman" w:cs="Times New Roman"/>
          <w:sz w:val="24"/>
          <w:szCs w:val="24"/>
        </w:rPr>
        <w:t>3</w:t>
      </w:r>
      <w:r w:rsidRPr="00C34ADC">
        <w:rPr>
          <w:rFonts w:ascii="Times New Roman" w:hAnsi="Times New Roman" w:cs="Times New Roman"/>
          <w:sz w:val="24"/>
          <w:szCs w:val="24"/>
        </w:rPr>
        <w:t>.</w:t>
      </w:r>
    </w:p>
    <w:p w14:paraId="60ED14DE" w14:textId="77777777" w:rsidR="003333A7" w:rsidRPr="00C34ADC" w:rsidRDefault="003333A7" w:rsidP="00C34ADC">
      <w:pPr>
        <w:widowControl w:val="0"/>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Naruszenie wymagań ustalonych w § 1 skutkuje odpowiedzialnością Wykonawcy. </w:t>
      </w:r>
    </w:p>
    <w:p w14:paraId="024672AD" w14:textId="77777777" w:rsidR="003333A7" w:rsidRPr="00C34ADC" w:rsidRDefault="003333A7" w:rsidP="00C34ADC">
      <w:pPr>
        <w:widowControl w:val="0"/>
        <w:autoSpaceDE w:val="0"/>
        <w:autoSpaceDN w:val="0"/>
        <w:adjustRightInd w:val="0"/>
        <w:spacing w:after="0" w:line="240" w:lineRule="auto"/>
        <w:jc w:val="both"/>
        <w:rPr>
          <w:rFonts w:ascii="Times New Roman" w:hAnsi="Times New Roman" w:cs="Times New Roman"/>
          <w:sz w:val="24"/>
          <w:szCs w:val="24"/>
        </w:rPr>
      </w:pPr>
    </w:p>
    <w:p w14:paraId="63AA0B25" w14:textId="3A520381" w:rsidR="003333A7" w:rsidRPr="00C34ADC" w:rsidRDefault="003333A7" w:rsidP="00C34ADC">
      <w:pPr>
        <w:widowControl w:val="0"/>
        <w:autoSpaceDE w:val="0"/>
        <w:autoSpaceDN w:val="0"/>
        <w:adjustRightInd w:val="0"/>
        <w:spacing w:after="0" w:line="240" w:lineRule="auto"/>
        <w:jc w:val="center"/>
        <w:rPr>
          <w:rFonts w:ascii="Times New Roman" w:hAnsi="Times New Roman" w:cs="Times New Roman"/>
          <w:sz w:val="24"/>
          <w:szCs w:val="24"/>
        </w:rPr>
      </w:pPr>
      <w:r w:rsidRPr="00C34ADC">
        <w:rPr>
          <w:rFonts w:ascii="Times New Roman" w:hAnsi="Times New Roman" w:cs="Times New Roman"/>
          <w:sz w:val="24"/>
          <w:szCs w:val="24"/>
        </w:rPr>
        <w:t>§ 1</w:t>
      </w:r>
      <w:r w:rsidR="007263B9" w:rsidRPr="00C34ADC">
        <w:rPr>
          <w:rFonts w:ascii="Times New Roman" w:hAnsi="Times New Roman" w:cs="Times New Roman"/>
          <w:sz w:val="24"/>
          <w:szCs w:val="24"/>
        </w:rPr>
        <w:t>4</w:t>
      </w:r>
      <w:r w:rsidRPr="00C34ADC">
        <w:rPr>
          <w:rFonts w:ascii="Times New Roman" w:hAnsi="Times New Roman" w:cs="Times New Roman"/>
          <w:sz w:val="24"/>
          <w:szCs w:val="24"/>
        </w:rPr>
        <w:t>.</w:t>
      </w:r>
    </w:p>
    <w:p w14:paraId="0D7A8268" w14:textId="77777777" w:rsidR="003333A7" w:rsidRPr="00C34ADC" w:rsidRDefault="003333A7" w:rsidP="00C34ADC">
      <w:pPr>
        <w:widowControl w:val="0"/>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Strony mają obowiązek wzajemnego informowania o wszelkich zmianach statusu prawnego swojej firmy, a także o wszczęciu postępowania upadłościowego, układowego i likwidacyjnego.</w:t>
      </w:r>
    </w:p>
    <w:p w14:paraId="2FE992D8" w14:textId="4D39FF3D" w:rsidR="003333A7" w:rsidRPr="00C34ADC" w:rsidRDefault="003333A7" w:rsidP="00C34ADC">
      <w:pPr>
        <w:widowControl w:val="0"/>
        <w:autoSpaceDE w:val="0"/>
        <w:autoSpaceDN w:val="0"/>
        <w:adjustRightInd w:val="0"/>
        <w:spacing w:after="0" w:line="240" w:lineRule="auto"/>
        <w:jc w:val="center"/>
        <w:rPr>
          <w:rFonts w:ascii="Times New Roman" w:hAnsi="Times New Roman" w:cs="Times New Roman"/>
          <w:sz w:val="24"/>
          <w:szCs w:val="24"/>
        </w:rPr>
      </w:pPr>
      <w:r w:rsidRPr="00C34ADC">
        <w:rPr>
          <w:rFonts w:ascii="Times New Roman" w:hAnsi="Times New Roman" w:cs="Times New Roman"/>
          <w:sz w:val="24"/>
          <w:szCs w:val="24"/>
        </w:rPr>
        <w:t>§ 1</w:t>
      </w:r>
      <w:r w:rsidR="007263B9" w:rsidRPr="00C34ADC">
        <w:rPr>
          <w:rFonts w:ascii="Times New Roman" w:hAnsi="Times New Roman" w:cs="Times New Roman"/>
          <w:sz w:val="24"/>
          <w:szCs w:val="24"/>
        </w:rPr>
        <w:t>5</w:t>
      </w:r>
      <w:r w:rsidRPr="00C34ADC">
        <w:rPr>
          <w:rFonts w:ascii="Times New Roman" w:hAnsi="Times New Roman" w:cs="Times New Roman"/>
          <w:sz w:val="24"/>
          <w:szCs w:val="24"/>
        </w:rPr>
        <w:t>.</w:t>
      </w:r>
    </w:p>
    <w:p w14:paraId="2EB331C0" w14:textId="77777777" w:rsidR="003333A7" w:rsidRPr="00C34ADC" w:rsidRDefault="003333A7" w:rsidP="00C34ADC">
      <w:pPr>
        <w:widowControl w:val="0"/>
        <w:autoSpaceDE w:val="0"/>
        <w:autoSpaceDN w:val="0"/>
        <w:adjustRightInd w:val="0"/>
        <w:spacing w:after="0" w:line="240" w:lineRule="auto"/>
        <w:jc w:val="both"/>
        <w:rPr>
          <w:rFonts w:ascii="Times New Roman" w:hAnsi="Times New Roman" w:cs="Times New Roman"/>
          <w:sz w:val="24"/>
          <w:szCs w:val="24"/>
        </w:rPr>
      </w:pPr>
      <w:r w:rsidRPr="00C34ADC">
        <w:rPr>
          <w:rFonts w:ascii="Times New Roman" w:hAnsi="Times New Roman" w:cs="Times New Roman"/>
          <w:sz w:val="24"/>
          <w:szCs w:val="24"/>
        </w:rPr>
        <w:t xml:space="preserve">Umowę sporządzono w </w:t>
      </w:r>
      <w:r w:rsidR="00AB6AF8" w:rsidRPr="00C34ADC">
        <w:rPr>
          <w:rFonts w:ascii="Times New Roman" w:hAnsi="Times New Roman" w:cs="Times New Roman"/>
          <w:sz w:val="24"/>
          <w:szCs w:val="24"/>
        </w:rPr>
        <w:t>3</w:t>
      </w:r>
      <w:r w:rsidRPr="00C34ADC">
        <w:rPr>
          <w:rFonts w:ascii="Times New Roman" w:hAnsi="Times New Roman" w:cs="Times New Roman"/>
          <w:sz w:val="24"/>
          <w:szCs w:val="24"/>
        </w:rPr>
        <w:t xml:space="preserve"> jednobrzmiących egzemplarzach, </w:t>
      </w:r>
      <w:r w:rsidR="00AB6AF8" w:rsidRPr="00C34ADC">
        <w:rPr>
          <w:rFonts w:ascii="Times New Roman" w:hAnsi="Times New Roman" w:cs="Times New Roman"/>
          <w:sz w:val="24"/>
          <w:szCs w:val="24"/>
        </w:rPr>
        <w:t>2</w:t>
      </w:r>
      <w:r w:rsidRPr="00C34ADC">
        <w:rPr>
          <w:rFonts w:ascii="Times New Roman" w:hAnsi="Times New Roman" w:cs="Times New Roman"/>
          <w:sz w:val="24"/>
          <w:szCs w:val="24"/>
        </w:rPr>
        <w:t xml:space="preserve"> dla Zamawiającego i 1 dla Wykonawcy.</w:t>
      </w:r>
    </w:p>
    <w:p w14:paraId="2B885EF4" w14:textId="77777777" w:rsidR="0076391A" w:rsidRPr="00C34ADC" w:rsidRDefault="0076391A" w:rsidP="00C34ADC">
      <w:pPr>
        <w:widowControl w:val="0"/>
        <w:autoSpaceDE w:val="0"/>
        <w:autoSpaceDN w:val="0"/>
        <w:adjustRightInd w:val="0"/>
        <w:spacing w:after="0" w:line="240" w:lineRule="auto"/>
        <w:jc w:val="both"/>
        <w:rPr>
          <w:rFonts w:ascii="Times New Roman" w:hAnsi="Times New Roman" w:cs="Times New Roman"/>
          <w:sz w:val="24"/>
          <w:szCs w:val="24"/>
        </w:rPr>
      </w:pPr>
    </w:p>
    <w:p w14:paraId="29AF8611" w14:textId="77777777" w:rsidR="0076391A" w:rsidRPr="00C34ADC" w:rsidRDefault="0076391A" w:rsidP="00C34ADC">
      <w:pPr>
        <w:widowControl w:val="0"/>
        <w:autoSpaceDE w:val="0"/>
        <w:autoSpaceDN w:val="0"/>
        <w:adjustRightInd w:val="0"/>
        <w:spacing w:after="0" w:line="240" w:lineRule="auto"/>
        <w:jc w:val="both"/>
        <w:rPr>
          <w:rFonts w:ascii="Times New Roman" w:hAnsi="Times New Roman" w:cs="Times New Roman"/>
          <w:sz w:val="24"/>
          <w:szCs w:val="24"/>
        </w:rPr>
      </w:pPr>
    </w:p>
    <w:p w14:paraId="4DB70255" w14:textId="77777777" w:rsidR="0076391A" w:rsidRPr="00C34ADC" w:rsidRDefault="0076391A" w:rsidP="00C34ADC">
      <w:pPr>
        <w:widowControl w:val="0"/>
        <w:autoSpaceDE w:val="0"/>
        <w:autoSpaceDN w:val="0"/>
        <w:adjustRightInd w:val="0"/>
        <w:spacing w:after="0" w:line="240" w:lineRule="auto"/>
        <w:jc w:val="both"/>
        <w:rPr>
          <w:rFonts w:ascii="Times New Roman" w:hAnsi="Times New Roman" w:cs="Times New Roman"/>
          <w:sz w:val="24"/>
          <w:szCs w:val="24"/>
        </w:rPr>
      </w:pPr>
    </w:p>
    <w:p w14:paraId="00E14DA6" w14:textId="77777777" w:rsidR="0076391A" w:rsidRPr="00C34ADC" w:rsidRDefault="0076391A" w:rsidP="00C34ADC">
      <w:pPr>
        <w:widowControl w:val="0"/>
        <w:autoSpaceDE w:val="0"/>
        <w:autoSpaceDN w:val="0"/>
        <w:adjustRightInd w:val="0"/>
        <w:spacing w:after="0" w:line="240" w:lineRule="auto"/>
        <w:jc w:val="both"/>
        <w:rPr>
          <w:rFonts w:ascii="Times New Roman" w:hAnsi="Times New Roman" w:cs="Times New Roman"/>
          <w:sz w:val="24"/>
          <w:szCs w:val="24"/>
        </w:rPr>
      </w:pPr>
    </w:p>
    <w:p w14:paraId="5E6C99D1" w14:textId="77777777" w:rsidR="009401BF" w:rsidRPr="00C34ADC" w:rsidRDefault="009401BF" w:rsidP="00C34ADC">
      <w:pPr>
        <w:widowControl w:val="0"/>
        <w:autoSpaceDE w:val="0"/>
        <w:autoSpaceDN w:val="0"/>
        <w:adjustRightInd w:val="0"/>
        <w:spacing w:after="0" w:line="240" w:lineRule="auto"/>
        <w:jc w:val="right"/>
        <w:rPr>
          <w:rFonts w:ascii="Times New Roman" w:hAnsi="Times New Roman" w:cs="Times New Roman"/>
          <w:sz w:val="24"/>
          <w:szCs w:val="24"/>
        </w:rPr>
      </w:pPr>
    </w:p>
    <w:p w14:paraId="0755CFD5" w14:textId="77777777" w:rsidR="003333A7" w:rsidRPr="00C34ADC" w:rsidRDefault="003333A7" w:rsidP="00C34ADC">
      <w:pPr>
        <w:widowControl w:val="0"/>
        <w:autoSpaceDE w:val="0"/>
        <w:autoSpaceDN w:val="0"/>
        <w:adjustRightInd w:val="0"/>
        <w:spacing w:after="0" w:line="240" w:lineRule="auto"/>
        <w:jc w:val="center"/>
        <w:rPr>
          <w:rFonts w:ascii="Times New Roman" w:hAnsi="Times New Roman" w:cs="Times New Roman"/>
          <w:sz w:val="24"/>
          <w:szCs w:val="24"/>
        </w:rPr>
      </w:pPr>
      <w:r w:rsidRPr="00C34ADC">
        <w:rPr>
          <w:rFonts w:ascii="Times New Roman" w:hAnsi="Times New Roman" w:cs="Times New Roman"/>
          <w:sz w:val="24"/>
          <w:szCs w:val="24"/>
        </w:rPr>
        <w:t xml:space="preserve">WYKONAWCA:                                                                         </w:t>
      </w:r>
      <w:r w:rsidRPr="00C34ADC">
        <w:rPr>
          <w:rFonts w:ascii="Times New Roman" w:hAnsi="Times New Roman" w:cs="Times New Roman"/>
          <w:sz w:val="24"/>
          <w:szCs w:val="24"/>
        </w:rPr>
        <w:tab/>
      </w:r>
      <w:r w:rsidRPr="00C34ADC">
        <w:rPr>
          <w:rFonts w:ascii="Times New Roman" w:hAnsi="Times New Roman" w:cs="Times New Roman"/>
          <w:sz w:val="24"/>
          <w:szCs w:val="24"/>
        </w:rPr>
        <w:tab/>
        <w:t xml:space="preserve"> ZAMAWIAJĄCY:</w:t>
      </w:r>
    </w:p>
    <w:p w14:paraId="0212C259" w14:textId="77777777" w:rsidR="003333A7" w:rsidRPr="00C34ADC" w:rsidRDefault="003333A7" w:rsidP="00C34ADC">
      <w:pPr>
        <w:widowControl w:val="0"/>
        <w:autoSpaceDE w:val="0"/>
        <w:autoSpaceDN w:val="0"/>
        <w:adjustRightInd w:val="0"/>
        <w:spacing w:after="0" w:line="240" w:lineRule="auto"/>
        <w:rPr>
          <w:rFonts w:ascii="Times New Roman" w:hAnsi="Times New Roman" w:cs="Times New Roman"/>
          <w:sz w:val="24"/>
          <w:szCs w:val="24"/>
        </w:rPr>
      </w:pPr>
    </w:p>
    <w:p w14:paraId="24B68B01" w14:textId="77777777" w:rsidR="00FB4511" w:rsidRPr="00C34ADC" w:rsidRDefault="00FB4511" w:rsidP="00C34ADC">
      <w:pPr>
        <w:widowControl w:val="0"/>
        <w:autoSpaceDE w:val="0"/>
        <w:autoSpaceDN w:val="0"/>
        <w:adjustRightInd w:val="0"/>
        <w:spacing w:after="0" w:line="240" w:lineRule="auto"/>
        <w:rPr>
          <w:rFonts w:ascii="Times New Roman" w:hAnsi="Times New Roman" w:cs="Times New Roman"/>
          <w:sz w:val="24"/>
          <w:szCs w:val="24"/>
        </w:rPr>
      </w:pPr>
    </w:p>
    <w:sectPr w:rsidR="00FB4511" w:rsidRPr="00C34ADC" w:rsidSect="003D742A">
      <w:pgSz w:w="12240" w:h="15840"/>
      <w:pgMar w:top="1417" w:right="1417" w:bottom="1134"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FF2"/>
    <w:multiLevelType w:val="multilevel"/>
    <w:tmpl w:val="D33E8E80"/>
    <w:name w:val="WW8Num342"/>
    <w:lvl w:ilvl="0">
      <w:start w:val="1"/>
      <w:numFmt w:val="decimal"/>
      <w:lvlText w:val="%1."/>
      <w:lvlJc w:val="right"/>
      <w:pPr>
        <w:tabs>
          <w:tab w:val="num" w:pos="222"/>
        </w:tabs>
        <w:ind w:left="-61" w:firstLine="61"/>
      </w:pPr>
      <w:rPr>
        <w:rFonts w:hint="default"/>
        <w:strike w:val="0"/>
        <w:color w:val="000000"/>
      </w:rPr>
    </w:lvl>
    <w:lvl w:ilvl="1">
      <w:start w:val="3"/>
      <w:numFmt w:val="decimal"/>
      <w:lvlText w:val="%1.%2."/>
      <w:lvlJc w:val="left"/>
      <w:pPr>
        <w:tabs>
          <w:tab w:val="num" w:pos="-288"/>
        </w:tabs>
        <w:ind w:left="792" w:hanging="720"/>
      </w:pPr>
      <w:rPr>
        <w:rFonts w:hint="default"/>
      </w:rPr>
    </w:lvl>
    <w:lvl w:ilvl="2">
      <w:start w:val="1"/>
      <w:numFmt w:val="decimal"/>
      <w:lvlText w:val="%1.%2.%3."/>
      <w:lvlJc w:val="left"/>
      <w:pPr>
        <w:tabs>
          <w:tab w:val="num" w:pos="-288"/>
        </w:tabs>
        <w:ind w:left="1152" w:hanging="720"/>
      </w:pPr>
      <w:rPr>
        <w:rFonts w:hint="default"/>
      </w:rPr>
    </w:lvl>
    <w:lvl w:ilvl="3">
      <w:start w:val="1"/>
      <w:numFmt w:val="decimal"/>
      <w:lvlText w:val="%1.%2.%3.%4."/>
      <w:lvlJc w:val="left"/>
      <w:pPr>
        <w:tabs>
          <w:tab w:val="num" w:pos="-288"/>
        </w:tabs>
        <w:ind w:left="1872" w:hanging="1080"/>
      </w:pPr>
      <w:rPr>
        <w:rFonts w:hint="default"/>
      </w:rPr>
    </w:lvl>
    <w:lvl w:ilvl="4">
      <w:start w:val="1"/>
      <w:numFmt w:val="decimal"/>
      <w:lvlText w:val="%1.%2.%3.%4.%5."/>
      <w:lvlJc w:val="left"/>
      <w:pPr>
        <w:tabs>
          <w:tab w:val="num" w:pos="-288"/>
        </w:tabs>
        <w:ind w:left="2232" w:hanging="1080"/>
      </w:pPr>
      <w:rPr>
        <w:rFonts w:hint="default"/>
      </w:rPr>
    </w:lvl>
    <w:lvl w:ilvl="5">
      <w:start w:val="1"/>
      <w:numFmt w:val="decimal"/>
      <w:lvlText w:val="%1.%2.%3.%4.%5.%6."/>
      <w:lvlJc w:val="left"/>
      <w:pPr>
        <w:tabs>
          <w:tab w:val="num" w:pos="-288"/>
        </w:tabs>
        <w:ind w:left="2952" w:hanging="1440"/>
      </w:pPr>
      <w:rPr>
        <w:rFonts w:hint="default"/>
      </w:rPr>
    </w:lvl>
    <w:lvl w:ilvl="6">
      <w:start w:val="1"/>
      <w:numFmt w:val="decimal"/>
      <w:lvlText w:val="%1.%2.%3.%4.%5.%6.%7."/>
      <w:lvlJc w:val="left"/>
      <w:pPr>
        <w:tabs>
          <w:tab w:val="num" w:pos="-288"/>
        </w:tabs>
        <w:ind w:left="3312" w:hanging="1440"/>
      </w:pPr>
      <w:rPr>
        <w:rFonts w:hint="default"/>
      </w:rPr>
    </w:lvl>
    <w:lvl w:ilvl="7">
      <w:start w:val="1"/>
      <w:numFmt w:val="decimal"/>
      <w:lvlText w:val="%1.%2.%3.%4.%5.%6.%7.%8."/>
      <w:lvlJc w:val="left"/>
      <w:pPr>
        <w:tabs>
          <w:tab w:val="num" w:pos="-288"/>
        </w:tabs>
        <w:ind w:left="4032" w:hanging="1800"/>
      </w:pPr>
      <w:rPr>
        <w:rFonts w:hint="default"/>
      </w:rPr>
    </w:lvl>
    <w:lvl w:ilvl="8">
      <w:start w:val="1"/>
      <w:numFmt w:val="decimal"/>
      <w:lvlText w:val="%1.%2.%3.%4.%5.%6.%7.%8.%9."/>
      <w:lvlJc w:val="left"/>
      <w:pPr>
        <w:tabs>
          <w:tab w:val="num" w:pos="-288"/>
        </w:tabs>
        <w:ind w:left="4752" w:hanging="2160"/>
      </w:pPr>
      <w:rPr>
        <w:rFonts w:hint="default"/>
      </w:rPr>
    </w:lvl>
  </w:abstractNum>
  <w:abstractNum w:abstractNumId="1" w15:restartNumberingAfterBreak="0">
    <w:nsid w:val="01362D63"/>
    <w:multiLevelType w:val="hybridMultilevel"/>
    <w:tmpl w:val="C92EA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F2759"/>
    <w:multiLevelType w:val="hybridMultilevel"/>
    <w:tmpl w:val="4404E40E"/>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A422674"/>
    <w:multiLevelType w:val="hybridMultilevel"/>
    <w:tmpl w:val="C47ECC76"/>
    <w:lvl w:ilvl="0" w:tplc="3FECB36A">
      <w:start w:val="1"/>
      <w:numFmt w:val="decimal"/>
      <w:lvlText w:val="%1)"/>
      <w:lvlJc w:val="left"/>
      <w:pPr>
        <w:ind w:left="1440" w:hanging="360"/>
      </w:pPr>
      <w:rPr>
        <w:rFonts w:ascii="Times New Roman" w:eastAsiaTheme="minorEastAsia" w:hAnsi="Times New Roman"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6A1CE0"/>
    <w:multiLevelType w:val="hybridMultilevel"/>
    <w:tmpl w:val="4216B3F4"/>
    <w:lvl w:ilvl="0" w:tplc="F1EED43A">
      <w:start w:val="1"/>
      <w:numFmt w:val="bullet"/>
      <w:suff w:val="space"/>
      <w:lvlText w:val=""/>
      <w:lvlJc w:val="left"/>
      <w:pPr>
        <w:ind w:left="510" w:hanging="15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D0534B3"/>
    <w:multiLevelType w:val="hybridMultilevel"/>
    <w:tmpl w:val="0C9E5DFA"/>
    <w:lvl w:ilvl="0" w:tplc="3904C4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2D3EDC"/>
    <w:multiLevelType w:val="hybridMultilevel"/>
    <w:tmpl w:val="9EBE7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66633"/>
    <w:multiLevelType w:val="hybridMultilevel"/>
    <w:tmpl w:val="9B56C6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D7E1C"/>
    <w:multiLevelType w:val="hybridMultilevel"/>
    <w:tmpl w:val="92D81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94604B"/>
    <w:multiLevelType w:val="hybridMultilevel"/>
    <w:tmpl w:val="B87A9420"/>
    <w:lvl w:ilvl="0" w:tplc="3904C4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FA1B77"/>
    <w:multiLevelType w:val="hybridMultilevel"/>
    <w:tmpl w:val="B2CCF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94D9B"/>
    <w:multiLevelType w:val="hybridMultilevel"/>
    <w:tmpl w:val="FB50EA08"/>
    <w:lvl w:ilvl="0" w:tplc="0CE87198">
      <w:start w:val="1"/>
      <w:numFmt w:val="lowerLetter"/>
      <w:lvlText w:val="%1)"/>
      <w:lvlJc w:val="left"/>
      <w:pPr>
        <w:tabs>
          <w:tab w:val="num" w:pos="360"/>
        </w:tabs>
        <w:ind w:left="360" w:hanging="360"/>
      </w:pPr>
      <w:rPr>
        <w:rFonts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E636B5A"/>
    <w:multiLevelType w:val="hybridMultilevel"/>
    <w:tmpl w:val="56927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0B2C62"/>
    <w:multiLevelType w:val="hybridMultilevel"/>
    <w:tmpl w:val="2C4E3098"/>
    <w:lvl w:ilvl="0" w:tplc="D5F240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0263FE"/>
    <w:multiLevelType w:val="hybridMultilevel"/>
    <w:tmpl w:val="D3202B5C"/>
    <w:lvl w:ilvl="0" w:tplc="1068E05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55F5E"/>
    <w:multiLevelType w:val="hybridMultilevel"/>
    <w:tmpl w:val="D6C84BAE"/>
    <w:lvl w:ilvl="0" w:tplc="D5F24074">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545DD3"/>
    <w:multiLevelType w:val="hybridMultilevel"/>
    <w:tmpl w:val="07768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C01B06"/>
    <w:multiLevelType w:val="hybridMultilevel"/>
    <w:tmpl w:val="E640B8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8473E6"/>
    <w:multiLevelType w:val="hybridMultilevel"/>
    <w:tmpl w:val="19C85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C2D17"/>
    <w:multiLevelType w:val="hybridMultilevel"/>
    <w:tmpl w:val="C694BADC"/>
    <w:lvl w:ilvl="0" w:tplc="3904C4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40693"/>
    <w:multiLevelType w:val="hybridMultilevel"/>
    <w:tmpl w:val="F0AC9D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DF5577B"/>
    <w:multiLevelType w:val="hybridMultilevel"/>
    <w:tmpl w:val="5504F4B0"/>
    <w:lvl w:ilvl="0" w:tplc="91B675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6A11F0"/>
    <w:multiLevelType w:val="hybridMultilevel"/>
    <w:tmpl w:val="52305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4813F1"/>
    <w:multiLevelType w:val="hybridMultilevel"/>
    <w:tmpl w:val="7FF8F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49311B"/>
    <w:multiLevelType w:val="hybridMultilevel"/>
    <w:tmpl w:val="18200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8E7DFF"/>
    <w:multiLevelType w:val="hybridMultilevel"/>
    <w:tmpl w:val="262E01A0"/>
    <w:lvl w:ilvl="0" w:tplc="49D6189A">
      <w:start w:val="4"/>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556E5"/>
    <w:multiLevelType w:val="hybridMultilevel"/>
    <w:tmpl w:val="C19854E8"/>
    <w:lvl w:ilvl="0" w:tplc="3904C4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D143A82"/>
    <w:multiLevelType w:val="hybridMultilevel"/>
    <w:tmpl w:val="2E04AD9E"/>
    <w:lvl w:ilvl="0" w:tplc="81D43030">
      <w:start w:val="1"/>
      <w:numFmt w:val="decimal"/>
      <w:lvlText w:val="%1)"/>
      <w:lvlJc w:val="left"/>
      <w:pPr>
        <w:ind w:left="680" w:hanging="254"/>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DF91117"/>
    <w:multiLevelType w:val="hybridMultilevel"/>
    <w:tmpl w:val="BF1C3734"/>
    <w:lvl w:ilvl="0" w:tplc="C64E1B68">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7B36F8"/>
    <w:multiLevelType w:val="hybridMultilevel"/>
    <w:tmpl w:val="F82C483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735117"/>
    <w:multiLevelType w:val="hybridMultilevel"/>
    <w:tmpl w:val="364A1F9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8B0240"/>
    <w:multiLevelType w:val="hybridMultilevel"/>
    <w:tmpl w:val="E8362532"/>
    <w:lvl w:ilvl="0" w:tplc="0D0E0CD8">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007C69"/>
    <w:multiLevelType w:val="hybridMultilevel"/>
    <w:tmpl w:val="6910043E"/>
    <w:lvl w:ilvl="0" w:tplc="0D0E0CD8">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724137"/>
    <w:multiLevelType w:val="hybridMultilevel"/>
    <w:tmpl w:val="E398F1EE"/>
    <w:lvl w:ilvl="0" w:tplc="C64E1B68">
      <w:start w:val="1"/>
      <w:numFmt w:val="decimal"/>
      <w:lvlText w:val="%1."/>
      <w:lvlJc w:val="left"/>
      <w:pPr>
        <w:ind w:left="720" w:hanging="360"/>
      </w:pPr>
      <w:rPr>
        <w:rFonts w:hint="default"/>
      </w:rPr>
    </w:lvl>
    <w:lvl w:ilvl="1" w:tplc="E0E66A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2F1027"/>
    <w:multiLevelType w:val="hybridMultilevel"/>
    <w:tmpl w:val="6532BBE0"/>
    <w:lvl w:ilvl="0" w:tplc="91E691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130036E"/>
    <w:multiLevelType w:val="hybridMultilevel"/>
    <w:tmpl w:val="2C3A2F66"/>
    <w:lvl w:ilvl="0" w:tplc="CED0ABA8">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F1711E"/>
    <w:multiLevelType w:val="hybridMultilevel"/>
    <w:tmpl w:val="E0CC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4075F3"/>
    <w:multiLevelType w:val="hybridMultilevel"/>
    <w:tmpl w:val="87487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406A14"/>
    <w:multiLevelType w:val="hybridMultilevel"/>
    <w:tmpl w:val="C80E7C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B8E519B"/>
    <w:multiLevelType w:val="hybridMultilevel"/>
    <w:tmpl w:val="FA647302"/>
    <w:lvl w:ilvl="0" w:tplc="3904C4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843143"/>
    <w:multiLevelType w:val="hybridMultilevel"/>
    <w:tmpl w:val="DA581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8927089">
    <w:abstractNumId w:val="38"/>
  </w:num>
  <w:num w:numId="2" w16cid:durableId="769738465">
    <w:abstractNumId w:val="40"/>
  </w:num>
  <w:num w:numId="3" w16cid:durableId="1212840100">
    <w:abstractNumId w:val="22"/>
  </w:num>
  <w:num w:numId="4" w16cid:durableId="780490492">
    <w:abstractNumId w:val="32"/>
  </w:num>
  <w:num w:numId="5" w16cid:durableId="687367235">
    <w:abstractNumId w:val="6"/>
  </w:num>
  <w:num w:numId="6" w16cid:durableId="326173064">
    <w:abstractNumId w:val="35"/>
  </w:num>
  <w:num w:numId="7" w16cid:durableId="1719931178">
    <w:abstractNumId w:val="16"/>
  </w:num>
  <w:num w:numId="8" w16cid:durableId="1914773524">
    <w:abstractNumId w:val="23"/>
  </w:num>
  <w:num w:numId="9" w16cid:durableId="408231095">
    <w:abstractNumId w:val="36"/>
  </w:num>
  <w:num w:numId="10" w16cid:durableId="1768577039">
    <w:abstractNumId w:val="20"/>
  </w:num>
  <w:num w:numId="11" w16cid:durableId="1824925218">
    <w:abstractNumId w:val="10"/>
  </w:num>
  <w:num w:numId="12" w16cid:durableId="1980962486">
    <w:abstractNumId w:val="31"/>
  </w:num>
  <w:num w:numId="13" w16cid:durableId="1573814043">
    <w:abstractNumId w:val="18"/>
  </w:num>
  <w:num w:numId="14" w16cid:durableId="668558465">
    <w:abstractNumId w:val="37"/>
  </w:num>
  <w:num w:numId="15" w16cid:durableId="547105981">
    <w:abstractNumId w:val="29"/>
  </w:num>
  <w:num w:numId="16" w16cid:durableId="945846192">
    <w:abstractNumId w:val="7"/>
  </w:num>
  <w:num w:numId="17" w16cid:durableId="605965331">
    <w:abstractNumId w:val="1"/>
  </w:num>
  <w:num w:numId="18" w16cid:durableId="538129492">
    <w:abstractNumId w:val="33"/>
  </w:num>
  <w:num w:numId="19" w16cid:durableId="1382175309">
    <w:abstractNumId w:val="28"/>
  </w:num>
  <w:num w:numId="20" w16cid:durableId="279340418">
    <w:abstractNumId w:val="12"/>
  </w:num>
  <w:num w:numId="21" w16cid:durableId="757943033">
    <w:abstractNumId w:val="19"/>
  </w:num>
  <w:num w:numId="22" w16cid:durableId="76293812">
    <w:abstractNumId w:val="5"/>
  </w:num>
  <w:num w:numId="23" w16cid:durableId="543055569">
    <w:abstractNumId w:val="39"/>
  </w:num>
  <w:num w:numId="24" w16cid:durableId="2144499240">
    <w:abstractNumId w:val="9"/>
  </w:num>
  <w:num w:numId="25" w16cid:durableId="1211764076">
    <w:abstractNumId w:val="26"/>
  </w:num>
  <w:num w:numId="26" w16cid:durableId="295795279">
    <w:abstractNumId w:val="17"/>
  </w:num>
  <w:num w:numId="27" w16cid:durableId="949094370">
    <w:abstractNumId w:val="3"/>
  </w:num>
  <w:num w:numId="28" w16cid:durableId="193352005">
    <w:abstractNumId w:val="21"/>
  </w:num>
  <w:num w:numId="29" w16cid:durableId="299658067">
    <w:abstractNumId w:val="30"/>
  </w:num>
  <w:num w:numId="30" w16cid:durableId="755974761">
    <w:abstractNumId w:val="34"/>
  </w:num>
  <w:num w:numId="31" w16cid:durableId="882867068">
    <w:abstractNumId w:val="14"/>
  </w:num>
  <w:num w:numId="32" w16cid:durableId="1423068892">
    <w:abstractNumId w:val="2"/>
  </w:num>
  <w:num w:numId="33" w16cid:durableId="101344292">
    <w:abstractNumId w:val="25"/>
  </w:num>
  <w:num w:numId="34" w16cid:durableId="16803034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0916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0273341">
    <w:abstractNumId w:val="8"/>
  </w:num>
  <w:num w:numId="37" w16cid:durableId="1455947878">
    <w:abstractNumId w:val="24"/>
  </w:num>
  <w:num w:numId="38" w16cid:durableId="2116752777">
    <w:abstractNumId w:val="27"/>
  </w:num>
  <w:num w:numId="39" w16cid:durableId="1790271635">
    <w:abstractNumId w:val="0"/>
  </w:num>
  <w:num w:numId="40" w16cid:durableId="1148091914">
    <w:abstractNumId w:val="4"/>
  </w:num>
  <w:num w:numId="41" w16cid:durableId="1221181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FD"/>
    <w:rsid w:val="000162B4"/>
    <w:rsid w:val="00020092"/>
    <w:rsid w:val="0003535F"/>
    <w:rsid w:val="00053634"/>
    <w:rsid w:val="00083801"/>
    <w:rsid w:val="000B480A"/>
    <w:rsid w:val="000C22CA"/>
    <w:rsid w:val="000E7CD2"/>
    <w:rsid w:val="00145CBB"/>
    <w:rsid w:val="0017474D"/>
    <w:rsid w:val="001833F4"/>
    <w:rsid w:val="001959E3"/>
    <w:rsid w:val="001B4CD7"/>
    <w:rsid w:val="001B5BA9"/>
    <w:rsid w:val="001F683E"/>
    <w:rsid w:val="00226E25"/>
    <w:rsid w:val="00242CFD"/>
    <w:rsid w:val="00251F45"/>
    <w:rsid w:val="002808AE"/>
    <w:rsid w:val="003318CF"/>
    <w:rsid w:val="003333A7"/>
    <w:rsid w:val="00343E22"/>
    <w:rsid w:val="00376B4E"/>
    <w:rsid w:val="00391E8C"/>
    <w:rsid w:val="003B5C5C"/>
    <w:rsid w:val="003E7755"/>
    <w:rsid w:val="004472A5"/>
    <w:rsid w:val="004D2075"/>
    <w:rsid w:val="004D7BDD"/>
    <w:rsid w:val="004F3B23"/>
    <w:rsid w:val="004F41A2"/>
    <w:rsid w:val="005A4C41"/>
    <w:rsid w:val="005B19DD"/>
    <w:rsid w:val="00610C8E"/>
    <w:rsid w:val="00631179"/>
    <w:rsid w:val="006507C7"/>
    <w:rsid w:val="006576CF"/>
    <w:rsid w:val="006B4DF5"/>
    <w:rsid w:val="00704819"/>
    <w:rsid w:val="00710571"/>
    <w:rsid w:val="007263B9"/>
    <w:rsid w:val="0076391A"/>
    <w:rsid w:val="00763FBB"/>
    <w:rsid w:val="008419F6"/>
    <w:rsid w:val="00857046"/>
    <w:rsid w:val="00871EB0"/>
    <w:rsid w:val="00894818"/>
    <w:rsid w:val="008E0D34"/>
    <w:rsid w:val="008E68AA"/>
    <w:rsid w:val="009401BF"/>
    <w:rsid w:val="00946317"/>
    <w:rsid w:val="009754FA"/>
    <w:rsid w:val="009A17EE"/>
    <w:rsid w:val="00A94051"/>
    <w:rsid w:val="00AA3189"/>
    <w:rsid w:val="00AB4E1E"/>
    <w:rsid w:val="00AB6AF8"/>
    <w:rsid w:val="00AF3437"/>
    <w:rsid w:val="00B614A8"/>
    <w:rsid w:val="00B809C4"/>
    <w:rsid w:val="00C032EA"/>
    <w:rsid w:val="00C34ADC"/>
    <w:rsid w:val="00C37E35"/>
    <w:rsid w:val="00C673EE"/>
    <w:rsid w:val="00CA4A73"/>
    <w:rsid w:val="00CB77EE"/>
    <w:rsid w:val="00CD2DA8"/>
    <w:rsid w:val="00CE3E32"/>
    <w:rsid w:val="00D17514"/>
    <w:rsid w:val="00E1694E"/>
    <w:rsid w:val="00E40767"/>
    <w:rsid w:val="00E45270"/>
    <w:rsid w:val="00EA3066"/>
    <w:rsid w:val="00EA4932"/>
    <w:rsid w:val="00F46EE1"/>
    <w:rsid w:val="00FB4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F38E"/>
  <w15:docId w15:val="{56256F45-5ADA-4526-A8FB-B4B1D966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33A7"/>
    <w:rPr>
      <w:rFonts w:eastAsiaTheme="minorEastAsia"/>
      <w:lang w:eastAsia="pl-PL"/>
    </w:rPr>
  </w:style>
  <w:style w:type="paragraph" w:styleId="Nagwek1">
    <w:name w:val="heading 1"/>
    <w:basedOn w:val="Normalny"/>
    <w:next w:val="Normalny"/>
    <w:link w:val="Nagwek1Znak"/>
    <w:qFormat/>
    <w:rsid w:val="00B614A8"/>
    <w:pPr>
      <w:keepNext/>
      <w:spacing w:after="0" w:line="240" w:lineRule="auto"/>
      <w:jc w:val="center"/>
      <w:outlineLvl w:val="0"/>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link w:val="AkapitzlistZnak"/>
    <w:uiPriority w:val="34"/>
    <w:qFormat/>
    <w:rsid w:val="003B5C5C"/>
    <w:pPr>
      <w:ind w:left="720"/>
      <w:contextualSpacing/>
    </w:pPr>
  </w:style>
  <w:style w:type="character" w:styleId="Hipercze">
    <w:name w:val="Hyperlink"/>
    <w:basedOn w:val="Domylnaczcionkaakapitu"/>
    <w:uiPriority w:val="99"/>
    <w:unhideWhenUsed/>
    <w:rsid w:val="00C37E35"/>
    <w:rPr>
      <w:color w:val="0563C1" w:themeColor="hyperlink"/>
      <w:u w:val="single"/>
    </w:rPr>
  </w:style>
  <w:style w:type="paragraph" w:styleId="Tekstdymka">
    <w:name w:val="Balloon Text"/>
    <w:basedOn w:val="Normalny"/>
    <w:link w:val="TekstdymkaZnak"/>
    <w:uiPriority w:val="99"/>
    <w:semiHidden/>
    <w:unhideWhenUsed/>
    <w:rsid w:val="008E0D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0D34"/>
    <w:rPr>
      <w:rFonts w:ascii="Segoe UI" w:eastAsiaTheme="minorEastAsia" w:hAnsi="Segoe UI" w:cs="Segoe UI"/>
      <w:sz w:val="18"/>
      <w:szCs w:val="18"/>
      <w:lang w:eastAsia="pl-PL"/>
    </w:rPr>
  </w:style>
  <w:style w:type="character" w:customStyle="1" w:styleId="Teksttreci5">
    <w:name w:val="Tekst treści (5)"/>
    <w:basedOn w:val="Domylnaczcionkaakapitu"/>
    <w:link w:val="Teksttreci51"/>
    <w:uiPriority w:val="99"/>
    <w:locked/>
    <w:rsid w:val="00CE3E32"/>
    <w:rPr>
      <w:rFonts w:ascii="Times New Roman" w:hAnsi="Times New Roman" w:cs="Times New Roman"/>
      <w:sz w:val="26"/>
      <w:szCs w:val="26"/>
      <w:shd w:val="clear" w:color="auto" w:fill="FFFFFF"/>
    </w:rPr>
  </w:style>
  <w:style w:type="paragraph" w:customStyle="1" w:styleId="Teksttreci51">
    <w:name w:val="Tekst treści (5)1"/>
    <w:basedOn w:val="Normalny"/>
    <w:link w:val="Teksttreci5"/>
    <w:uiPriority w:val="99"/>
    <w:rsid w:val="00CE3E32"/>
    <w:pPr>
      <w:shd w:val="clear" w:color="auto" w:fill="FFFFFF"/>
      <w:spacing w:after="0" w:line="240" w:lineRule="atLeast"/>
    </w:pPr>
    <w:rPr>
      <w:rFonts w:ascii="Times New Roman" w:eastAsiaTheme="minorHAnsi" w:hAnsi="Times New Roman" w:cs="Times New Roman"/>
      <w:sz w:val="26"/>
      <w:szCs w:val="26"/>
      <w:lang w:eastAsia="en-US"/>
    </w:rPr>
  </w:style>
  <w:style w:type="character" w:customStyle="1" w:styleId="Teksttreci9">
    <w:name w:val="Tekst treści (9)"/>
    <w:basedOn w:val="Domylnaczcionkaakapitu"/>
    <w:link w:val="Teksttreci91"/>
    <w:uiPriority w:val="99"/>
    <w:locked/>
    <w:rsid w:val="00CE3E32"/>
    <w:rPr>
      <w:rFonts w:ascii="Times New Roman" w:hAnsi="Times New Roman" w:cs="Times New Roman"/>
      <w:sz w:val="26"/>
      <w:szCs w:val="26"/>
      <w:shd w:val="clear" w:color="auto" w:fill="FFFFFF"/>
    </w:rPr>
  </w:style>
  <w:style w:type="paragraph" w:customStyle="1" w:styleId="Teksttreci91">
    <w:name w:val="Tekst treści (9)1"/>
    <w:basedOn w:val="Normalny"/>
    <w:link w:val="Teksttreci9"/>
    <w:uiPriority w:val="99"/>
    <w:rsid w:val="00CE3E32"/>
    <w:pPr>
      <w:shd w:val="clear" w:color="auto" w:fill="FFFFFF"/>
      <w:spacing w:before="240" w:after="0" w:line="278" w:lineRule="exact"/>
      <w:ind w:hanging="340"/>
    </w:pPr>
    <w:rPr>
      <w:rFonts w:ascii="Times New Roman" w:eastAsiaTheme="minorHAnsi" w:hAnsi="Times New Roman" w:cs="Times New Roman"/>
      <w:sz w:val="26"/>
      <w:szCs w:val="26"/>
      <w:lang w:eastAsia="en-US"/>
    </w:rPr>
  </w:style>
  <w:style w:type="character" w:customStyle="1" w:styleId="Nagwek1Znak">
    <w:name w:val="Nagłówek 1 Znak"/>
    <w:basedOn w:val="Domylnaczcionkaakapitu"/>
    <w:link w:val="Nagwek1"/>
    <w:rsid w:val="00B614A8"/>
    <w:rPr>
      <w:rFonts w:ascii="Times New Roman" w:eastAsia="Times New Roman" w:hAnsi="Times New Roman" w:cs="Times New Roman"/>
      <w:sz w:val="24"/>
      <w:szCs w:val="20"/>
      <w:lang w:eastAsia="pl-PL"/>
    </w:rPr>
  </w:style>
  <w:style w:type="paragraph" w:customStyle="1" w:styleId="Default">
    <w:name w:val="Default"/>
    <w:link w:val="DefaultZnak"/>
    <w:rsid w:val="00B614A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link w:val="Akapitzlist"/>
    <w:uiPriority w:val="34"/>
    <w:qFormat/>
    <w:locked/>
    <w:rsid w:val="00B614A8"/>
    <w:rPr>
      <w:rFonts w:eastAsiaTheme="minorEastAsia"/>
      <w:lang w:eastAsia="pl-PL"/>
    </w:rPr>
  </w:style>
  <w:style w:type="character" w:customStyle="1" w:styleId="DefaultZnak">
    <w:name w:val="Default Znak"/>
    <w:basedOn w:val="Domylnaczcionkaakapitu"/>
    <w:link w:val="Default"/>
    <w:rsid w:val="00AF3437"/>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1411">
      <w:bodyDiv w:val="1"/>
      <w:marLeft w:val="0"/>
      <w:marRight w:val="0"/>
      <w:marTop w:val="0"/>
      <w:marBottom w:val="0"/>
      <w:divBdr>
        <w:top w:val="none" w:sz="0" w:space="0" w:color="auto"/>
        <w:left w:val="none" w:sz="0" w:space="0" w:color="auto"/>
        <w:bottom w:val="none" w:sz="0" w:space="0" w:color="auto"/>
        <w:right w:val="none" w:sz="0" w:space="0" w:color="auto"/>
      </w:divBdr>
    </w:div>
    <w:div w:id="133307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irzec.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2987</Words>
  <Characters>17924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Konarzewska</dc:creator>
  <cp:lastModifiedBy>Gmina Mirzec</cp:lastModifiedBy>
  <cp:revision>2</cp:revision>
  <cp:lastPrinted>2022-10-07T07:24:00Z</cp:lastPrinted>
  <dcterms:created xsi:type="dcterms:W3CDTF">2022-11-15T10:15:00Z</dcterms:created>
  <dcterms:modified xsi:type="dcterms:W3CDTF">2022-11-15T10:15:00Z</dcterms:modified>
</cp:coreProperties>
</file>