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AD" w:rsidRPr="00357FAD" w:rsidRDefault="00357FAD" w:rsidP="00403C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F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Rejestr działalności regulowanej w zakresie odbierania odpadów komunalnych </w:t>
      </w:r>
      <w:r w:rsidR="00403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357FAD">
        <w:rPr>
          <w:rFonts w:ascii="Times New Roman" w:hAnsi="Times New Roman" w:cs="Times New Roman"/>
          <w:b/>
          <w:color w:val="000000"/>
          <w:sz w:val="24"/>
          <w:szCs w:val="24"/>
        </w:rPr>
        <w:t>od właścicieli nieruchomości</w:t>
      </w:r>
      <w:r w:rsidR="00800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terenie gminy Mirzec.</w:t>
      </w:r>
    </w:p>
    <w:p w:rsidR="0044162F" w:rsidRDefault="00357FAD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Wójt Gminy </w:t>
      </w:r>
      <w:r w:rsidRPr="00357FA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Mirzec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uprzejmie informuje, że w dniu 1 stycznia 2012r. weszły w życie zmiany do ustawy o utrzymaniu czystości i porządku w gminach. Przedsiębiorca zamierzający na terenie Gminy </w:t>
      </w:r>
      <w:r w:rsidRPr="00357FA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Mirzec 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prowadzić działalność w zakresie odbierania odpadów komunalnych od właścicieli nieruchomości, jest zobowiązany do uzyskania wpisu do rejestru działalności regulowanej, prowadzonego przez Wójta Gminy </w:t>
      </w:r>
      <w:r w:rsidRPr="00357FA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Mirzec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 Wpisu do rejestru oraz zmiany wpisu w rejestrze dokonuje się na pisemny wniosek przedsiębiorcy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357FAD" w:rsidRPr="00357FAD" w:rsidRDefault="00357FAD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57F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Wniosek o wpis do rejestru powinien zawierać:</w:t>
      </w:r>
    </w:p>
    <w:p w:rsidR="00357FAD" w:rsidRPr="00357FAD" w:rsidRDefault="00357FAD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firmę, oznaczenie siedziby i adres albo imię, nazwisko i adres przedsiębiorcy;</w:t>
      </w:r>
    </w:p>
    <w:p w:rsidR="005022EA" w:rsidRPr="00357FAD" w:rsidRDefault="00357FAD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numer identyfikacji podatkowej (NIP);</w:t>
      </w:r>
    </w:p>
    <w:p w:rsidR="00357FAD" w:rsidRPr="00357FAD" w:rsidRDefault="005022EA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57FAD" w:rsidRPr="00357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  określenie rodzaju odbieranych odpadów komunalnych.</w:t>
      </w:r>
    </w:p>
    <w:p w:rsidR="00897A4B" w:rsidRDefault="00897A4B" w:rsidP="00403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7FAD" w:rsidRPr="00813354" w:rsidRDefault="00357FAD" w:rsidP="0040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354">
        <w:rPr>
          <w:rFonts w:ascii="Times New Roman" w:hAnsi="Times New Roman" w:cs="Times New Roman"/>
          <w:sz w:val="24"/>
          <w:szCs w:val="24"/>
          <w:u w:val="single"/>
        </w:rPr>
        <w:t>Do wniosku o wpis do rejestru działalności regulowanej należy załączyć:</w:t>
      </w:r>
    </w:p>
    <w:p w:rsidR="002E4D74" w:rsidRPr="00A928BB" w:rsidRDefault="00357FAD" w:rsidP="002E4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57F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dowód uiszczenia opłaty skarbowej w wysokości 50 zł, określonej na podstawie Załącznika do ustawy z dnia 16 listopada 2006r. o 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opłacie skarbowej (tekst jednoli</w:t>
      </w:r>
      <w:r w:rsidR="008E41D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ty Dz. U. z 2018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, poz. 1</w:t>
      </w:r>
      <w:r w:rsidR="008E41D1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044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z </w:t>
      </w:r>
      <w:proofErr w:type="spellStart"/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późn</w:t>
      </w:r>
      <w:proofErr w:type="spellEnd"/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. zm.). Opłata ta nie dotyczy przedsiębiorców, którzy </w:t>
      </w:r>
      <w:r w:rsidR="001B36C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 dniu 1 stycznia 2012r. posiadali aktualne 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zezwolenie na</w:t>
      </w:r>
      <w:r w:rsidR="001B36C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odbieranie odpadów komunalnych. 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Opłata za zmianę wpisu w rejestrze działalności regulowanej wynosi 25 zł. </w:t>
      </w:r>
      <w:r w:rsidR="002E4D74" w:rsidRPr="00A92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zł – opłata skarbowa za złożenie dokumentu stwierdzającego udzielenie pełnomocnictwa lub prokury oraz jego odpis, wypis lub kopię – od każdego stosunku pełnomocnictwa (prokury) – jeżeli przedsiębiorca działa przez pełnomocnika.</w:t>
      </w:r>
    </w:p>
    <w:p w:rsidR="00797BA1" w:rsidRPr="00E67A2F" w:rsidRDefault="002E4D74" w:rsidP="00797BA1">
      <w:pPr>
        <w:pStyle w:val="Pa1"/>
        <w:spacing w:line="276" w:lineRule="auto"/>
        <w:jc w:val="both"/>
        <w:rPr>
          <w:rStyle w:val="A4"/>
          <w:bCs/>
          <w:color w:val="000000" w:themeColor="text1"/>
          <w:sz w:val="24"/>
          <w:szCs w:val="24"/>
          <w:u w:val="single"/>
        </w:rPr>
      </w:pPr>
      <w:r w:rsidRPr="00E67A2F">
        <w:rPr>
          <w:rFonts w:eastAsia="Times New Roman"/>
          <w:color w:val="000000"/>
          <w:u w:val="single"/>
          <w:lang w:eastAsia="pl-PL"/>
        </w:rPr>
        <w:t xml:space="preserve">Opłatę skarbową można wnieść w kasie tut. Urzędu lub na rachunek bankowy </w:t>
      </w:r>
      <w:r w:rsidR="004E7FEE" w:rsidRPr="00E67A2F">
        <w:rPr>
          <w:rStyle w:val="A4"/>
          <w:bCs/>
          <w:color w:val="000000" w:themeColor="text1"/>
          <w:sz w:val="24"/>
          <w:szCs w:val="24"/>
          <w:u w:val="single"/>
        </w:rPr>
        <w:t>BS o/Mirzec</w:t>
      </w:r>
      <w:r w:rsidR="004E7FEE" w:rsidRPr="00E67A2F">
        <w:rPr>
          <w:color w:val="000000" w:themeColor="text1"/>
          <w:u w:val="single"/>
        </w:rPr>
        <w:t xml:space="preserve">  </w:t>
      </w:r>
      <w:r w:rsidR="004E7FEE" w:rsidRPr="00E67A2F">
        <w:rPr>
          <w:rStyle w:val="A4"/>
          <w:bCs/>
          <w:color w:val="000000" w:themeColor="text1"/>
          <w:sz w:val="24"/>
          <w:szCs w:val="24"/>
          <w:u w:val="single"/>
        </w:rPr>
        <w:t>26 8523 0004 0006 0046 2000 0007</w:t>
      </w:r>
    </w:p>
    <w:p w:rsidR="008E41D1" w:rsidRPr="008E41D1" w:rsidRDefault="00797BA1" w:rsidP="008E41D1">
      <w:pPr>
        <w:pStyle w:val="Nagwek4"/>
        <w:rPr>
          <w:b w:val="0"/>
        </w:rPr>
      </w:pPr>
      <w:r w:rsidRPr="008B672C">
        <w:rPr>
          <w:color w:val="272725"/>
          <w:lang w:eastAsia="pl-PL"/>
        </w:rPr>
        <w:t xml:space="preserve"> </w:t>
      </w:r>
      <w:r w:rsidR="00C43372">
        <w:rPr>
          <w:color w:val="272725"/>
          <w:lang w:eastAsia="pl-PL"/>
        </w:rPr>
        <w:t>2.</w:t>
      </w:r>
      <w:r w:rsidR="000F2819">
        <w:rPr>
          <w:color w:val="272725"/>
          <w:lang w:eastAsia="pl-PL"/>
        </w:rPr>
        <w:t> </w:t>
      </w:r>
      <w:r w:rsidR="00357FAD" w:rsidRPr="008B672C">
        <w:rPr>
          <w:color w:val="272725"/>
          <w:lang w:eastAsia="pl-PL"/>
        </w:rPr>
        <w:t> oświadczenie o spełnieniu warunków wymaganych do wykonywania działalności w zakresie odbierania odpadów komunalnych od właścicieli nieruchomości o na</w:t>
      </w:r>
      <w:r w:rsidR="004330FC">
        <w:rPr>
          <w:color w:val="272725"/>
          <w:lang w:eastAsia="pl-PL"/>
        </w:rPr>
        <w:t>stępującej treści:</w:t>
      </w:r>
      <w:r w:rsidR="004330FC">
        <w:rPr>
          <w:color w:val="272725"/>
          <w:lang w:eastAsia="pl-PL"/>
        </w:rPr>
        <w:br/>
      </w:r>
      <w:r w:rsidR="008E41D1">
        <w:rPr>
          <w:b w:val="0"/>
        </w:rPr>
        <w:t>"</w:t>
      </w:r>
      <w:r w:rsidR="008E41D1" w:rsidRPr="00053759">
        <w:rPr>
          <w:b w:val="0"/>
        </w:rPr>
        <w:t>Oświadczam, że:</w:t>
      </w:r>
    </w:p>
    <w:p w:rsidR="008E41D1" w:rsidRPr="008E41D1" w:rsidRDefault="008E41D1" w:rsidP="008E41D1">
      <w:pPr>
        <w:pStyle w:val="Nagwek4"/>
        <w:rPr>
          <w:b w:val="0"/>
        </w:rPr>
      </w:pPr>
      <w:r w:rsidRPr="00053759">
        <w:rPr>
          <w:b w:val="0"/>
        </w:rPr>
        <w:t>1) dane zawarte we wniosku o wpis do rejestru działalności regulowanej w zakresie odbierania odpadów komunalnych od właścicieli nieruchomości są kompletne i zgodne z prawdą;</w:t>
      </w:r>
    </w:p>
    <w:p w:rsidR="008E41D1" w:rsidRPr="008E41D1" w:rsidRDefault="008E41D1" w:rsidP="008E41D1">
      <w:pPr>
        <w:pStyle w:val="Nagwek4"/>
        <w:rPr>
          <w:b w:val="0"/>
        </w:rPr>
      </w:pPr>
      <w:r w:rsidRPr="00053759">
        <w:rPr>
          <w:b w:val="0"/>
        </w:rPr>
        <w:t>2) znane mi są i spełniam warunki wykonywania działalności w zakresie odbierania odpadów komunalnych od właścicieli nieruchomości, określone w ustawie z dnia 13 września 1996 r. o utrzymaniu czystości i porządku w gminach (Dz. U. z 2018 r. poz. 1454).</w:t>
      </w:r>
      <w:r>
        <w:rPr>
          <w:b w:val="0"/>
        </w:rPr>
        <w:t>"</w:t>
      </w:r>
      <w:r w:rsidR="00357FAD" w:rsidRPr="008E41D1">
        <w:rPr>
          <w:color w:val="272725"/>
          <w:lang w:eastAsia="pl-PL"/>
        </w:rPr>
        <w:br/>
      </w:r>
    </w:p>
    <w:p w:rsidR="00357FAD" w:rsidRPr="008E41D1" w:rsidRDefault="00357FAD" w:rsidP="008E41D1">
      <w:pPr>
        <w:pStyle w:val="Nagwek4"/>
        <w:rPr>
          <w:b w:val="0"/>
        </w:rPr>
      </w:pPr>
      <w:r w:rsidRPr="008E41D1">
        <w:rPr>
          <w:color w:val="272725"/>
          <w:u w:val="single"/>
          <w:lang w:eastAsia="pl-PL"/>
        </w:rPr>
        <w:t>Powyższe oświadczenie powinno zawierać także:</w:t>
      </w:r>
    </w:p>
    <w:p w:rsidR="00C43372" w:rsidRPr="00C43372" w:rsidRDefault="00C43372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firmę, oznaczenie siedziby i adres albo imię, nazwisko i adres przedsiębiorcy;</w:t>
      </w:r>
    </w:p>
    <w:p w:rsidR="00C43372" w:rsidRPr="00C43372" w:rsidRDefault="00C43372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oznaczenie miejsca i datę złożenia oświadczenia;</w:t>
      </w:r>
    </w:p>
    <w:p w:rsidR="00C43372" w:rsidRPr="00C43372" w:rsidRDefault="00C43372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podpis przedsiębiorcy lub osoby uprawnionej do reprezentowania przedsiębiorcy ze wskazaniem imienia i nazwiska oraz pełnionej funkcji</w:t>
      </w:r>
    </w:p>
    <w:p w:rsidR="00C43372" w:rsidRPr="008B672C" w:rsidRDefault="00C43372" w:rsidP="00403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7FAD" w:rsidRDefault="00C43372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Organ prowadzący rejestr działalności regulowanej dokonuje wpisu przedsiębiorcy do tego rejestru w terminie 7 dni od dnia wpływu wniosku o wpis wraz z oświadczeniem o spełnieniu warunków wymaganych do wykonywania działalności gospodarczej, dla której rejestr jest prowadzony. Wpis jest dokonany z chwilą zamieszczenia danych w rejestrze. Wójt Gminy 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Mirzec</w:t>
      </w:r>
      <w:r w:rsidRPr="008B672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dokonując wpisu do rejestru, nadaje przedsiębiorcy numer rejestrowy, wydaje stosowne zaświadczenie. Wpis jest dokonany z chwilą zamieszczenia danych w rejestrze.</w:t>
      </w:r>
    </w:p>
    <w:p w:rsidR="007B4EEB" w:rsidRPr="00E67A2F" w:rsidRDefault="007B4EEB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67A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Podmiot odbierający odpady komunalne od właścicieli nieruchomości jest obowiązany do spełnienia następujących wymagań:</w:t>
      </w:r>
    </w:p>
    <w:p w:rsidR="007B4EEB" w:rsidRPr="007B4EEB" w:rsidRDefault="007B4EEB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posiadania wyposażenia umożliwiającego odbieranie odpadów komunalnych od właścicieli nieruchomości oraz zapewnienia jego odpowiedniego stanu technicznego;</w:t>
      </w:r>
    </w:p>
    <w:p w:rsidR="007B4EEB" w:rsidRPr="007B4EEB" w:rsidRDefault="007B4EEB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   utrzymania odpowiedniego stanu sanitarnego pojazdów i urządzeń do odbierania odpadów komunalnych od właścicieli nieruchomości;</w:t>
      </w:r>
    </w:p>
    <w:p w:rsidR="007B4EEB" w:rsidRPr="007B4EEB" w:rsidRDefault="007B4EEB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spełnienia wymagań technicznych dotyczących wyposażenia pojazdów do odbierania odpadów komunalnych od właścicieli nieruchomości;</w:t>
      </w:r>
    </w:p>
    <w:p w:rsidR="007B4EEB" w:rsidRDefault="007B4EEB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zapewnienia odpowiedniego usytuowania i wyposażenia bazy magazynowo-transportowej.</w:t>
      </w:r>
    </w:p>
    <w:p w:rsidR="00403CF1" w:rsidRPr="007B4EEB" w:rsidRDefault="00403CF1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03CF1" w:rsidRPr="00403CF1" w:rsidRDefault="00403CF1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403C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Podmiot odbierający odpady komunalne od właścicieli nieruchomości jest obowiązany do:</w:t>
      </w:r>
    </w:p>
    <w:p w:rsidR="00403CF1" w:rsidRPr="00403CF1" w:rsidRDefault="00403CF1" w:rsidP="0040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  przekazywania odebranych od właścicieli nieruchomości selektywnie zebranych odpadów komunalnych do instalacji odzysku i unieszkodliwiania odpadów, zgodnie z hierarchią postępowania z odpadami, o której mowa </w:t>
      </w:r>
      <w:r w:rsidRPr="00403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0A3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 </w:t>
      </w:r>
      <w:hyperlink r:id="rId5" w:anchor="hiperlinkText.rpc?hiperlink=type=tresc:nro=Powszechny.870527:part=a7&amp;full=1" w:tgtFrame="_parent" w:history="1">
        <w:r w:rsidR="000A3275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pl-PL"/>
          </w:rPr>
          <w:t>art.</w:t>
        </w:r>
        <w:r w:rsidRPr="000A3275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pl-PL"/>
          </w:rPr>
          <w:t>7</w:t>
        </w:r>
      </w:hyperlink>
      <w:r w:rsidRPr="00403C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 ustawy z dnia 27 kwietnia 2001 r.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              </w:t>
      </w:r>
      <w:r w:rsidRPr="00403C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 odpadach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:rsidR="00813354" w:rsidRDefault="00403CF1" w:rsidP="00813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przekazywania odebranych od właścicieli nieruchomości zmieszanych odpadów komunalnych, odpadów zielonych oraz pozostałości z sortowania odpadów komunalnych przeznaczonych do składowania do regionalnej instalacji do przetwarzania odpadów komunalnych.</w:t>
      </w:r>
    </w:p>
    <w:p w:rsidR="00813354" w:rsidRPr="00813354" w:rsidRDefault="00813354" w:rsidP="00813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354" w:rsidRPr="00813354" w:rsidRDefault="00813354" w:rsidP="00813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13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Tryb odwoławczy:</w:t>
      </w:r>
    </w:p>
    <w:p w:rsidR="003F3373" w:rsidRDefault="00813354" w:rsidP="00813354">
      <w:pPr>
        <w:spacing w:after="0" w:line="240" w:lineRule="auto"/>
        <w:jc w:val="both"/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</w:pPr>
      <w:r w:rsidRPr="0081335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Od wydanej decyzji odmownej służy stronie odwołanie do Samorządowego Kolegium Odwoławczego w Kielcach za pośrednictwem Wójta Gminy </w:t>
      </w:r>
      <w:r w:rsidR="00E67A2F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Mirzec</w:t>
      </w:r>
      <w:r w:rsidRPr="0081335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w terminie 14 dni od dnia jej doręczenia.</w:t>
      </w:r>
    </w:p>
    <w:p w:rsidR="00813354" w:rsidRPr="00403CF1" w:rsidRDefault="00813354" w:rsidP="00813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813354" w:rsidRPr="00403CF1" w:rsidSect="004A09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7FAD"/>
    <w:rsid w:val="000A3275"/>
    <w:rsid w:val="000F2819"/>
    <w:rsid w:val="001B36C0"/>
    <w:rsid w:val="002E4D74"/>
    <w:rsid w:val="003201E9"/>
    <w:rsid w:val="00357FAD"/>
    <w:rsid w:val="003F3373"/>
    <w:rsid w:val="00403CF1"/>
    <w:rsid w:val="004330FC"/>
    <w:rsid w:val="0044162F"/>
    <w:rsid w:val="0049620E"/>
    <w:rsid w:val="004A09BE"/>
    <w:rsid w:val="004C2450"/>
    <w:rsid w:val="004E7FEE"/>
    <w:rsid w:val="005022EA"/>
    <w:rsid w:val="00561E24"/>
    <w:rsid w:val="00623DB0"/>
    <w:rsid w:val="00797BA1"/>
    <w:rsid w:val="007B4EEB"/>
    <w:rsid w:val="00800A00"/>
    <w:rsid w:val="00813354"/>
    <w:rsid w:val="00897A4B"/>
    <w:rsid w:val="008A2FB6"/>
    <w:rsid w:val="008E41D1"/>
    <w:rsid w:val="009264FC"/>
    <w:rsid w:val="00AE7A6A"/>
    <w:rsid w:val="00B37399"/>
    <w:rsid w:val="00B41D13"/>
    <w:rsid w:val="00C161C7"/>
    <w:rsid w:val="00C43372"/>
    <w:rsid w:val="00DB0DEB"/>
    <w:rsid w:val="00E67A2F"/>
    <w:rsid w:val="00F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F"/>
  </w:style>
  <w:style w:type="paragraph" w:styleId="Nagwek4">
    <w:name w:val="heading 4"/>
    <w:basedOn w:val="Normalny"/>
    <w:next w:val="Normalny"/>
    <w:link w:val="Nagwek4Znak"/>
    <w:qFormat/>
    <w:rsid w:val="008E41D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57FAD"/>
  </w:style>
  <w:style w:type="character" w:customStyle="1" w:styleId="apple-converted-space">
    <w:name w:val="apple-converted-space"/>
    <w:basedOn w:val="Domylnaczcionkaakapitu"/>
    <w:rsid w:val="00C43372"/>
  </w:style>
  <w:style w:type="character" w:customStyle="1" w:styleId="luchili">
    <w:name w:val="luc_hili"/>
    <w:basedOn w:val="Domylnaczcionkaakapitu"/>
    <w:rsid w:val="00C43372"/>
  </w:style>
  <w:style w:type="character" w:styleId="Hipercze">
    <w:name w:val="Hyperlink"/>
    <w:basedOn w:val="Domylnaczcionkaakapitu"/>
    <w:uiPriority w:val="99"/>
    <w:semiHidden/>
    <w:unhideWhenUsed/>
    <w:rsid w:val="00403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6C0"/>
    <w:pPr>
      <w:ind w:left="720"/>
      <w:contextualSpacing/>
    </w:pPr>
  </w:style>
  <w:style w:type="character" w:customStyle="1" w:styleId="A4">
    <w:name w:val="A4"/>
    <w:uiPriority w:val="99"/>
    <w:rsid w:val="004E7FEE"/>
    <w:rPr>
      <w:color w:val="000000"/>
      <w:sz w:val="18"/>
      <w:szCs w:val="18"/>
    </w:rPr>
  </w:style>
  <w:style w:type="paragraph" w:customStyle="1" w:styleId="Pa1">
    <w:name w:val="Pa1"/>
    <w:basedOn w:val="Normalny"/>
    <w:next w:val="Normalny"/>
    <w:uiPriority w:val="99"/>
    <w:rsid w:val="004E7FE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335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8E41D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5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1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0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0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00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9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3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3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Łukasz Zaręba</cp:lastModifiedBy>
  <cp:revision>22</cp:revision>
  <cp:lastPrinted>2014-10-31T09:49:00Z</cp:lastPrinted>
  <dcterms:created xsi:type="dcterms:W3CDTF">2014-10-30T12:42:00Z</dcterms:created>
  <dcterms:modified xsi:type="dcterms:W3CDTF">2019-01-04T13:34:00Z</dcterms:modified>
</cp:coreProperties>
</file>