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87" w:rsidRPr="004B58FF" w:rsidRDefault="00837E87" w:rsidP="00837E87">
      <w:pPr>
        <w:spacing w:after="0"/>
        <w:jc w:val="right"/>
        <w:rPr>
          <w:b/>
        </w:rPr>
      </w:pPr>
      <w:r w:rsidRPr="004B58FF">
        <w:rPr>
          <w:b/>
        </w:rPr>
        <w:t>Załącznik nr 3</w:t>
      </w:r>
    </w:p>
    <w:p w:rsidR="00837E87" w:rsidRPr="004B58FF" w:rsidRDefault="00837E87" w:rsidP="00837E87">
      <w:pPr>
        <w:spacing w:after="0"/>
        <w:jc w:val="right"/>
        <w:rPr>
          <w:b/>
        </w:rPr>
      </w:pPr>
      <w:r>
        <w:rPr>
          <w:b/>
        </w:rPr>
        <w:t>do Zrządzenia nr  0050.5.2016</w:t>
      </w:r>
    </w:p>
    <w:p w:rsidR="00837E87" w:rsidRDefault="00837E87" w:rsidP="00837E87">
      <w:pPr>
        <w:spacing w:after="0"/>
        <w:jc w:val="right"/>
        <w:rPr>
          <w:b/>
        </w:rPr>
      </w:pPr>
      <w:r w:rsidRPr="009C66E0">
        <w:rPr>
          <w:b/>
        </w:rPr>
        <w:t>Wójta Gminy Mirzec</w:t>
      </w:r>
    </w:p>
    <w:p w:rsidR="00837E87" w:rsidRPr="004B58FF" w:rsidRDefault="00837E87" w:rsidP="00837E87">
      <w:pPr>
        <w:spacing w:after="0"/>
        <w:jc w:val="right"/>
        <w:rPr>
          <w:b/>
        </w:rPr>
      </w:pPr>
      <w:r>
        <w:rPr>
          <w:b/>
        </w:rPr>
        <w:t>z dnia  15 stycznia 2016r.</w:t>
      </w:r>
    </w:p>
    <w:p w:rsidR="00837E87" w:rsidRPr="004B58FF" w:rsidRDefault="00837E87" w:rsidP="00837E87">
      <w:pPr>
        <w:spacing w:after="0"/>
        <w:jc w:val="center"/>
      </w:pPr>
    </w:p>
    <w:p w:rsidR="00837E87" w:rsidRPr="004B58FF" w:rsidRDefault="00837E87" w:rsidP="00837E87">
      <w:pPr>
        <w:spacing w:after="0"/>
        <w:jc w:val="center"/>
        <w:rPr>
          <w:b/>
        </w:rPr>
      </w:pPr>
      <w:r w:rsidRPr="004B58FF">
        <w:rPr>
          <w:b/>
        </w:rPr>
        <w:t xml:space="preserve">FORMULARZ KONSULTACYJNY </w:t>
      </w:r>
      <w:r w:rsidRPr="004B58FF">
        <w:rPr>
          <w:b/>
        </w:rPr>
        <w:br/>
        <w:t xml:space="preserve">dotyczący projektu uchwały Rady Gminy w </w:t>
      </w:r>
      <w:r>
        <w:rPr>
          <w:b/>
        </w:rPr>
        <w:t>Mircu</w:t>
      </w:r>
      <w:r w:rsidRPr="004B58FF">
        <w:rPr>
          <w:b/>
        </w:rPr>
        <w:t xml:space="preserve"> w sprawie wyznaczenia obszaru zdegradowanego i obszaru rewitalizacji gminy </w:t>
      </w:r>
      <w:r>
        <w:rPr>
          <w:b/>
        </w:rPr>
        <w:t>Mirzec</w:t>
      </w:r>
      <w:r w:rsidRPr="004B58FF">
        <w:rPr>
          <w:b/>
        </w:rPr>
        <w:t>.</w:t>
      </w:r>
    </w:p>
    <w:p w:rsidR="00837E87" w:rsidRPr="004B58FF" w:rsidRDefault="00837E87" w:rsidP="00837E87">
      <w:pPr>
        <w:spacing w:after="0"/>
      </w:pPr>
    </w:p>
    <w:p w:rsidR="00837E87" w:rsidRPr="004B58FF" w:rsidRDefault="00837E87" w:rsidP="00837E87">
      <w:pPr>
        <w:spacing w:after="0"/>
        <w:rPr>
          <w:b/>
        </w:rPr>
      </w:pPr>
      <w:r w:rsidRPr="004B58FF">
        <w:rPr>
          <w:b/>
        </w:rPr>
        <w:t>Wprowadzenie:</w:t>
      </w:r>
    </w:p>
    <w:p w:rsidR="00837E87" w:rsidRPr="002709AC" w:rsidRDefault="00837E87" w:rsidP="00837E87">
      <w:pPr>
        <w:jc w:val="both"/>
        <w:rPr>
          <w:sz w:val="20"/>
          <w:szCs w:val="20"/>
        </w:rPr>
      </w:pPr>
      <w:r w:rsidRPr="002709AC">
        <w:rPr>
          <w:sz w:val="20"/>
          <w:szCs w:val="20"/>
        </w:rPr>
        <w:t>Jak wynika z diagnozy gminy Mirzec obszarem zdegradowanym na którym występują negatywne zjawiska jest obszar całej gminy Mirzec. Natomiast jako  obszar rewitalizacji  wskazuje się obszar praktycznie całego sołectwa Mirzec I oraz  Mirzec II( mapa w skali co najmniej 1: 5000)  Obszar rewitalizacji  został zaprojektowany 10 grudnia 2015r. w Urzędzie Gminy w Mircu w trakcie spotkania zespołu zadaniowego ds. rewitalizacji, następnie 13 grudnia 2015r również w urzędzie gminy w Mirc</w:t>
      </w:r>
      <w:r>
        <w:rPr>
          <w:sz w:val="20"/>
          <w:szCs w:val="20"/>
        </w:rPr>
        <w:t xml:space="preserve">u  obszar rewitalizacji został </w:t>
      </w:r>
      <w:r w:rsidRPr="002709AC">
        <w:rPr>
          <w:sz w:val="20"/>
          <w:szCs w:val="20"/>
        </w:rPr>
        <w:t xml:space="preserve"> zaprezentowany( z wyłożeniem projektu mapy). w trakcie otwartego spotkania z mieszkańcami. Projektowany obszar rewitalizacji tj. powierzchnia niemal całości sołectw Mirzec I </w:t>
      </w:r>
      <w:proofErr w:type="spellStart"/>
      <w:r w:rsidRPr="002709AC">
        <w:rPr>
          <w:sz w:val="20"/>
          <w:szCs w:val="20"/>
        </w:rPr>
        <w:t>i</w:t>
      </w:r>
      <w:proofErr w:type="spellEnd"/>
      <w:r w:rsidRPr="002709AC">
        <w:rPr>
          <w:sz w:val="20"/>
          <w:szCs w:val="20"/>
        </w:rPr>
        <w:t xml:space="preserve"> Mirzec II jest zgodna z art. 10 ust 1 </w:t>
      </w:r>
      <w:proofErr w:type="spellStart"/>
      <w:r w:rsidRPr="002709AC">
        <w:rPr>
          <w:sz w:val="20"/>
          <w:szCs w:val="20"/>
        </w:rPr>
        <w:t>pkt</w:t>
      </w:r>
      <w:proofErr w:type="spellEnd"/>
      <w:r w:rsidRPr="002709AC">
        <w:rPr>
          <w:sz w:val="20"/>
          <w:szCs w:val="20"/>
        </w:rPr>
        <w:t xml:space="preserve"> 2 ustawy z dnia  9 października 2015r. o rewitalizacji mówiący, że obszar rewitalizacji nie może  być większy niż 20% pow. gminy oraz zamieszkały przez więcej niż 30% liczbę mieszkańców. </w:t>
      </w:r>
      <w:r>
        <w:rPr>
          <w:sz w:val="20"/>
          <w:szCs w:val="20"/>
        </w:rPr>
        <w:t xml:space="preserve"> </w:t>
      </w:r>
      <w:r w:rsidRPr="002709AC">
        <w:rPr>
          <w:sz w:val="20"/>
          <w:szCs w:val="20"/>
        </w:rPr>
        <w:t xml:space="preserve">W odniesieniu do powierzchni całej gminy Mirzec  wynoszącej  </w:t>
      </w:r>
      <w:smartTag w:uri="urn:schemas-microsoft-com:office:smarttags" w:element="metricconverter">
        <w:smartTagPr>
          <w:attr w:name="ProductID" w:val="111 km"/>
        </w:smartTagPr>
        <w:r w:rsidRPr="002709AC">
          <w:rPr>
            <w:sz w:val="20"/>
            <w:szCs w:val="20"/>
          </w:rPr>
          <w:t>111 km</w:t>
        </w:r>
      </w:smartTag>
      <w:r w:rsidRPr="002709AC">
        <w:rPr>
          <w:sz w:val="20"/>
          <w:szCs w:val="20"/>
        </w:rPr>
        <w:t xml:space="preserve"> i  liczby mieszkańców gminy - 8464 osoby: </w:t>
      </w:r>
    </w:p>
    <w:p w:rsidR="00837E87" w:rsidRPr="002709AC" w:rsidRDefault="00837E87" w:rsidP="00837E87">
      <w:pPr>
        <w:rPr>
          <w:sz w:val="20"/>
          <w:szCs w:val="20"/>
        </w:rPr>
      </w:pPr>
      <w:r w:rsidRPr="002709AC">
        <w:rPr>
          <w:sz w:val="20"/>
          <w:szCs w:val="20"/>
        </w:rPr>
        <w:t>--- powierzchnia obszaru rewitalizacji wynosi ok. 468 ha ( co</w:t>
      </w:r>
      <w:r w:rsidRPr="002709AC">
        <w:rPr>
          <w:b/>
          <w:sz w:val="20"/>
          <w:szCs w:val="20"/>
        </w:rPr>
        <w:t xml:space="preserve">  </w:t>
      </w:r>
      <w:r w:rsidRPr="002709AC">
        <w:rPr>
          <w:sz w:val="20"/>
          <w:szCs w:val="20"/>
        </w:rPr>
        <w:t xml:space="preserve">stanowi </w:t>
      </w:r>
      <w:r>
        <w:rPr>
          <w:sz w:val="20"/>
          <w:szCs w:val="20"/>
        </w:rPr>
        <w:t xml:space="preserve"> ok. 4</w:t>
      </w:r>
      <w:r w:rsidRPr="002709AC">
        <w:rPr>
          <w:sz w:val="20"/>
          <w:szCs w:val="20"/>
        </w:rPr>
        <w:t xml:space="preserve"> % powierzchni gminy Mirzec</w:t>
      </w:r>
      <w:r>
        <w:rPr>
          <w:sz w:val="20"/>
          <w:szCs w:val="20"/>
        </w:rPr>
        <w:t>)</w:t>
      </w:r>
      <w:r w:rsidRPr="002709AC">
        <w:rPr>
          <w:sz w:val="20"/>
          <w:szCs w:val="20"/>
        </w:rPr>
        <w:t>.</w:t>
      </w:r>
    </w:p>
    <w:p w:rsidR="00837E87" w:rsidRPr="002709AC" w:rsidRDefault="00837E87" w:rsidP="00837E87">
      <w:pPr>
        <w:rPr>
          <w:sz w:val="20"/>
          <w:szCs w:val="20"/>
        </w:rPr>
      </w:pPr>
      <w:r w:rsidRPr="002709AC">
        <w:rPr>
          <w:sz w:val="20"/>
          <w:szCs w:val="20"/>
        </w:rPr>
        <w:t xml:space="preserve"> </w:t>
      </w:r>
      <w:r>
        <w:rPr>
          <w:sz w:val="20"/>
          <w:szCs w:val="20"/>
        </w:rPr>
        <w:t>----</w:t>
      </w:r>
      <w:r w:rsidRPr="002709AC">
        <w:rPr>
          <w:sz w:val="20"/>
          <w:szCs w:val="20"/>
        </w:rPr>
        <w:t xml:space="preserve">Liczba mieszkańców zamieszkujących obszar wynosi ok.  2,1 tys. osób   (  praktycznie  z całego sołectwa Mirzec I oraz  Mirzec II) co stanowi  ok. 25 % mieszkańców gminy . </w:t>
      </w:r>
    </w:p>
    <w:p w:rsidR="00837E87" w:rsidRPr="004B58FF" w:rsidRDefault="00837E87" w:rsidP="00837E87">
      <w:pPr>
        <w:spacing w:after="0"/>
      </w:pPr>
    </w:p>
    <w:p w:rsidR="00837E87" w:rsidRPr="004B58FF" w:rsidRDefault="00837E87" w:rsidP="00837E87">
      <w:pPr>
        <w:pStyle w:val="Akapitzlist"/>
        <w:numPr>
          <w:ilvl w:val="0"/>
          <w:numId w:val="1"/>
        </w:numPr>
        <w:spacing w:after="0"/>
        <w:rPr>
          <w:b/>
        </w:rPr>
      </w:pPr>
      <w:r w:rsidRPr="004B58FF">
        <w:rPr>
          <w:b/>
        </w:rPr>
        <w:t xml:space="preserve">Proszę o zaznaczenie znakiem "X" w tabeli Pani/Pana opinii na temat przedstawionej propozycji wyznaczenia granic </w:t>
      </w:r>
      <w:r w:rsidRPr="004B58FF">
        <w:rPr>
          <w:b/>
          <w:u w:val="single"/>
        </w:rPr>
        <w:t>obszaru zdegradowanego</w:t>
      </w:r>
      <w:r w:rsidRPr="004B58FF">
        <w:rPr>
          <w:b/>
        </w:rPr>
        <w:t xml:space="preserve"> na terenie gminy </w:t>
      </w:r>
      <w:r>
        <w:rPr>
          <w:b/>
        </w:rPr>
        <w:t>Mirzec</w:t>
      </w:r>
      <w:r w:rsidRPr="004B58FF">
        <w:rPr>
          <w:b/>
        </w:rPr>
        <w:t>.</w:t>
      </w:r>
    </w:p>
    <w:p w:rsidR="00837E87" w:rsidRPr="004B58FF" w:rsidRDefault="00837E87" w:rsidP="00837E87">
      <w:pPr>
        <w:pStyle w:val="Akapitzlist"/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1172"/>
      </w:tblGrid>
      <w:tr w:rsidR="00837E87" w:rsidRPr="004B58FF" w:rsidTr="008A1975">
        <w:tc>
          <w:tcPr>
            <w:tcW w:w="4606" w:type="dxa"/>
          </w:tcPr>
          <w:p w:rsidR="00837E87" w:rsidRPr="004B58FF" w:rsidRDefault="00837E87" w:rsidP="008A1975">
            <w:r w:rsidRPr="004B58FF">
              <w:t>zdecydowanie pozytywna</w:t>
            </w:r>
          </w:p>
        </w:tc>
        <w:tc>
          <w:tcPr>
            <w:tcW w:w="1172" w:type="dxa"/>
          </w:tcPr>
          <w:p w:rsidR="00837E87" w:rsidRPr="004B58FF" w:rsidRDefault="00837E87" w:rsidP="008A1975"/>
        </w:tc>
      </w:tr>
      <w:tr w:rsidR="00837E87" w:rsidRPr="004B58FF" w:rsidTr="008A1975">
        <w:tc>
          <w:tcPr>
            <w:tcW w:w="4606" w:type="dxa"/>
          </w:tcPr>
          <w:p w:rsidR="00837E87" w:rsidRPr="004B58FF" w:rsidRDefault="00837E87" w:rsidP="008A1975">
            <w:r w:rsidRPr="004B58FF">
              <w:t>pozytywna</w:t>
            </w:r>
          </w:p>
        </w:tc>
        <w:tc>
          <w:tcPr>
            <w:tcW w:w="1172" w:type="dxa"/>
          </w:tcPr>
          <w:p w:rsidR="00837E87" w:rsidRPr="004B58FF" w:rsidRDefault="00837E87" w:rsidP="008A1975"/>
        </w:tc>
      </w:tr>
      <w:tr w:rsidR="00837E87" w:rsidRPr="004B58FF" w:rsidTr="008A1975">
        <w:tc>
          <w:tcPr>
            <w:tcW w:w="4606" w:type="dxa"/>
          </w:tcPr>
          <w:p w:rsidR="00837E87" w:rsidRPr="004B58FF" w:rsidRDefault="00837E87" w:rsidP="008A1975">
            <w:r w:rsidRPr="004B58FF">
              <w:t>negatywna</w:t>
            </w:r>
          </w:p>
        </w:tc>
        <w:tc>
          <w:tcPr>
            <w:tcW w:w="1172" w:type="dxa"/>
          </w:tcPr>
          <w:p w:rsidR="00837E87" w:rsidRPr="004B58FF" w:rsidRDefault="00837E87" w:rsidP="008A1975"/>
        </w:tc>
      </w:tr>
      <w:tr w:rsidR="00837E87" w:rsidRPr="004B58FF" w:rsidTr="008A1975">
        <w:tc>
          <w:tcPr>
            <w:tcW w:w="4606" w:type="dxa"/>
          </w:tcPr>
          <w:p w:rsidR="00837E87" w:rsidRPr="004B58FF" w:rsidRDefault="00837E87" w:rsidP="008A1975">
            <w:r w:rsidRPr="004B58FF">
              <w:t>zdecydowanie negatywna</w:t>
            </w:r>
          </w:p>
        </w:tc>
        <w:tc>
          <w:tcPr>
            <w:tcW w:w="1172" w:type="dxa"/>
          </w:tcPr>
          <w:p w:rsidR="00837E87" w:rsidRPr="004B58FF" w:rsidRDefault="00837E87" w:rsidP="008A1975"/>
        </w:tc>
      </w:tr>
      <w:tr w:rsidR="00837E87" w:rsidRPr="004B58FF" w:rsidTr="008A1975">
        <w:tc>
          <w:tcPr>
            <w:tcW w:w="4606" w:type="dxa"/>
          </w:tcPr>
          <w:p w:rsidR="00837E87" w:rsidRPr="004B58FF" w:rsidRDefault="00837E87" w:rsidP="008A1975">
            <w:r w:rsidRPr="004B58FF">
              <w:t>trudno powiedzieć</w:t>
            </w:r>
          </w:p>
        </w:tc>
        <w:tc>
          <w:tcPr>
            <w:tcW w:w="1172" w:type="dxa"/>
          </w:tcPr>
          <w:p w:rsidR="00837E87" w:rsidRPr="004B58FF" w:rsidRDefault="00837E87" w:rsidP="008A1975"/>
        </w:tc>
      </w:tr>
    </w:tbl>
    <w:p w:rsidR="00837E87" w:rsidRPr="004B58FF" w:rsidRDefault="00837E87" w:rsidP="00837E87">
      <w:pPr>
        <w:spacing w:after="0"/>
      </w:pPr>
    </w:p>
    <w:p w:rsidR="00837E87" w:rsidRPr="004B58FF" w:rsidRDefault="00837E87" w:rsidP="00837E87">
      <w:pPr>
        <w:spacing w:after="0"/>
      </w:pPr>
      <w:r w:rsidRPr="004B58FF">
        <w:rPr>
          <w:b/>
        </w:rPr>
        <w:t>Uzasadnienie:</w:t>
      </w:r>
    </w:p>
    <w:p w:rsidR="00837E87" w:rsidRPr="004B58FF" w:rsidRDefault="00837E87" w:rsidP="00837E87">
      <w:pPr>
        <w:spacing w:after="0"/>
      </w:pPr>
    </w:p>
    <w:p w:rsidR="00837E87" w:rsidRPr="004B58FF" w:rsidRDefault="00837E87" w:rsidP="00837E87">
      <w:pPr>
        <w:spacing w:after="0"/>
      </w:pPr>
      <w:r w:rsidRPr="004B58FF">
        <w:t>……………………………………………………………………………………………………………………………………………………</w:t>
      </w:r>
    </w:p>
    <w:p w:rsidR="00837E87" w:rsidRPr="004B58FF" w:rsidRDefault="00837E87" w:rsidP="00837E87">
      <w:pPr>
        <w:spacing w:after="0"/>
      </w:pPr>
    </w:p>
    <w:p w:rsidR="00837E87" w:rsidRPr="004B58FF" w:rsidRDefault="00837E87" w:rsidP="00837E87">
      <w:pPr>
        <w:pStyle w:val="Akapitzlist"/>
        <w:numPr>
          <w:ilvl w:val="0"/>
          <w:numId w:val="1"/>
        </w:numPr>
        <w:spacing w:after="0"/>
        <w:rPr>
          <w:b/>
        </w:rPr>
      </w:pPr>
      <w:r w:rsidRPr="004B58FF">
        <w:rPr>
          <w:b/>
        </w:rPr>
        <w:t xml:space="preserve">Proszę podać propozycje ewentualnych zmian obszaru zdegradowanego na terenie gminy </w:t>
      </w:r>
      <w:r>
        <w:rPr>
          <w:b/>
        </w:rPr>
        <w:t xml:space="preserve">Mirzec </w:t>
      </w:r>
      <w:r w:rsidRPr="004B58FF">
        <w:rPr>
          <w:b/>
        </w:rPr>
        <w:t xml:space="preserve"> wraz z uzasadnieniem.</w:t>
      </w:r>
    </w:p>
    <w:p w:rsidR="00837E87" w:rsidRPr="004B58FF" w:rsidRDefault="00837E87" w:rsidP="00837E87">
      <w:pPr>
        <w:spacing w:after="0"/>
        <w:rPr>
          <w:b/>
        </w:rPr>
      </w:pPr>
    </w:p>
    <w:p w:rsidR="00837E87" w:rsidRPr="004B58FF" w:rsidRDefault="00837E87" w:rsidP="00837E87">
      <w:pPr>
        <w:spacing w:after="0"/>
        <w:rPr>
          <w:b/>
        </w:rPr>
      </w:pPr>
      <w:r w:rsidRPr="004B58FF">
        <w:rPr>
          <w:b/>
        </w:rPr>
        <w:t>……………………………………………………………………………………………………………………………………………………</w:t>
      </w:r>
    </w:p>
    <w:p w:rsidR="00837E87" w:rsidRPr="004B58FF" w:rsidRDefault="00837E87" w:rsidP="00837E87">
      <w:pPr>
        <w:spacing w:after="0"/>
        <w:rPr>
          <w:b/>
        </w:rPr>
      </w:pPr>
    </w:p>
    <w:p w:rsidR="00837E87" w:rsidRPr="004B58FF" w:rsidRDefault="00837E87" w:rsidP="00837E87">
      <w:pPr>
        <w:pStyle w:val="Akapitzlist"/>
        <w:numPr>
          <w:ilvl w:val="0"/>
          <w:numId w:val="1"/>
        </w:numPr>
        <w:spacing w:after="0"/>
        <w:rPr>
          <w:b/>
        </w:rPr>
      </w:pPr>
      <w:r w:rsidRPr="004B58FF">
        <w:rPr>
          <w:b/>
        </w:rPr>
        <w:t xml:space="preserve">Proszę o zaznaczenie znakiem "X" w tabeli Pani/Pana opinii na temat przedstawionej propozycji wyznaczenia granic </w:t>
      </w:r>
      <w:r w:rsidRPr="004B58FF">
        <w:rPr>
          <w:b/>
          <w:u w:val="single"/>
        </w:rPr>
        <w:t>obszaru rewitalizacji</w:t>
      </w:r>
      <w:r w:rsidRPr="004B58FF">
        <w:rPr>
          <w:b/>
        </w:rPr>
        <w:t xml:space="preserve"> na terenie gminy </w:t>
      </w:r>
      <w:r>
        <w:rPr>
          <w:b/>
        </w:rPr>
        <w:t>Mirzec</w:t>
      </w:r>
      <w:r w:rsidRPr="004B58FF">
        <w:rPr>
          <w:b/>
        </w:rPr>
        <w:t>.</w:t>
      </w:r>
    </w:p>
    <w:p w:rsidR="00837E87" w:rsidRPr="004B58FF" w:rsidRDefault="00837E87" w:rsidP="00837E87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4606"/>
        <w:gridCol w:w="1172"/>
      </w:tblGrid>
      <w:tr w:rsidR="00837E87" w:rsidRPr="004B58FF" w:rsidTr="008A1975">
        <w:tc>
          <w:tcPr>
            <w:tcW w:w="4606" w:type="dxa"/>
          </w:tcPr>
          <w:p w:rsidR="00837E87" w:rsidRPr="004B58FF" w:rsidRDefault="00837E87" w:rsidP="008A1975">
            <w:r w:rsidRPr="004B58FF">
              <w:lastRenderedPageBreak/>
              <w:t>zdecydowanie pozytywna</w:t>
            </w:r>
          </w:p>
        </w:tc>
        <w:tc>
          <w:tcPr>
            <w:tcW w:w="1172" w:type="dxa"/>
          </w:tcPr>
          <w:p w:rsidR="00837E87" w:rsidRPr="004B58FF" w:rsidRDefault="00837E87" w:rsidP="008A1975"/>
        </w:tc>
      </w:tr>
      <w:tr w:rsidR="00837E87" w:rsidRPr="004B58FF" w:rsidTr="008A1975">
        <w:tc>
          <w:tcPr>
            <w:tcW w:w="4606" w:type="dxa"/>
          </w:tcPr>
          <w:p w:rsidR="00837E87" w:rsidRPr="004B58FF" w:rsidRDefault="00837E87" w:rsidP="008A1975">
            <w:r w:rsidRPr="004B58FF">
              <w:t>pozytywna</w:t>
            </w:r>
          </w:p>
        </w:tc>
        <w:tc>
          <w:tcPr>
            <w:tcW w:w="1172" w:type="dxa"/>
          </w:tcPr>
          <w:p w:rsidR="00837E87" w:rsidRPr="004B58FF" w:rsidRDefault="00837E87" w:rsidP="008A1975"/>
        </w:tc>
      </w:tr>
      <w:tr w:rsidR="00837E87" w:rsidRPr="004B58FF" w:rsidTr="008A1975">
        <w:tc>
          <w:tcPr>
            <w:tcW w:w="4606" w:type="dxa"/>
          </w:tcPr>
          <w:p w:rsidR="00837E87" w:rsidRPr="004B58FF" w:rsidRDefault="00837E87" w:rsidP="008A1975">
            <w:r w:rsidRPr="004B58FF">
              <w:t>negatywna</w:t>
            </w:r>
          </w:p>
        </w:tc>
        <w:tc>
          <w:tcPr>
            <w:tcW w:w="1172" w:type="dxa"/>
          </w:tcPr>
          <w:p w:rsidR="00837E87" w:rsidRPr="004B58FF" w:rsidRDefault="00837E87" w:rsidP="008A1975"/>
        </w:tc>
      </w:tr>
      <w:tr w:rsidR="00837E87" w:rsidRPr="004B58FF" w:rsidTr="008A1975">
        <w:tc>
          <w:tcPr>
            <w:tcW w:w="4606" w:type="dxa"/>
          </w:tcPr>
          <w:p w:rsidR="00837E87" w:rsidRPr="004B58FF" w:rsidRDefault="00837E87" w:rsidP="008A1975">
            <w:r w:rsidRPr="004B58FF">
              <w:t>zdecydowanie negatywna</w:t>
            </w:r>
          </w:p>
        </w:tc>
        <w:tc>
          <w:tcPr>
            <w:tcW w:w="1172" w:type="dxa"/>
          </w:tcPr>
          <w:p w:rsidR="00837E87" w:rsidRPr="004B58FF" w:rsidRDefault="00837E87" w:rsidP="008A1975"/>
        </w:tc>
      </w:tr>
      <w:tr w:rsidR="00837E87" w:rsidRPr="004B58FF" w:rsidTr="008A1975">
        <w:tc>
          <w:tcPr>
            <w:tcW w:w="4606" w:type="dxa"/>
          </w:tcPr>
          <w:p w:rsidR="00837E87" w:rsidRPr="004B58FF" w:rsidRDefault="00837E87" w:rsidP="008A1975">
            <w:r w:rsidRPr="004B58FF">
              <w:t>trudno powiedzieć</w:t>
            </w:r>
          </w:p>
        </w:tc>
        <w:tc>
          <w:tcPr>
            <w:tcW w:w="1172" w:type="dxa"/>
          </w:tcPr>
          <w:p w:rsidR="00837E87" w:rsidRPr="004B58FF" w:rsidRDefault="00837E87" w:rsidP="008A1975"/>
        </w:tc>
      </w:tr>
    </w:tbl>
    <w:p w:rsidR="00837E87" w:rsidRPr="004B58FF" w:rsidRDefault="00837E87" w:rsidP="00837E87">
      <w:pPr>
        <w:spacing w:after="0"/>
        <w:rPr>
          <w:b/>
        </w:rPr>
      </w:pPr>
    </w:p>
    <w:p w:rsidR="00837E87" w:rsidRPr="004B58FF" w:rsidRDefault="00837E87" w:rsidP="00837E87">
      <w:pPr>
        <w:spacing w:after="0"/>
        <w:rPr>
          <w:b/>
        </w:rPr>
      </w:pPr>
      <w:r w:rsidRPr="004B58FF">
        <w:rPr>
          <w:b/>
        </w:rPr>
        <w:t>Uzasadnienie:</w:t>
      </w:r>
    </w:p>
    <w:p w:rsidR="00837E87" w:rsidRPr="004B58FF" w:rsidRDefault="00837E87" w:rsidP="00837E87">
      <w:pPr>
        <w:spacing w:after="0"/>
        <w:rPr>
          <w:b/>
        </w:rPr>
      </w:pPr>
    </w:p>
    <w:p w:rsidR="00837E87" w:rsidRPr="004B58FF" w:rsidRDefault="00837E87" w:rsidP="00837E87">
      <w:pPr>
        <w:spacing w:after="0"/>
        <w:rPr>
          <w:b/>
        </w:rPr>
      </w:pPr>
      <w:r w:rsidRPr="004B58FF">
        <w:rPr>
          <w:b/>
        </w:rPr>
        <w:t>……………………………………………………………………………………………………………………………………………………</w:t>
      </w:r>
    </w:p>
    <w:p w:rsidR="00837E87" w:rsidRPr="004B58FF" w:rsidRDefault="00837E87" w:rsidP="00837E87">
      <w:pPr>
        <w:spacing w:after="0"/>
        <w:rPr>
          <w:b/>
        </w:rPr>
      </w:pPr>
    </w:p>
    <w:p w:rsidR="00837E87" w:rsidRPr="004B58FF" w:rsidRDefault="00837E87" w:rsidP="00837E87">
      <w:pPr>
        <w:pStyle w:val="Akapitzlist"/>
        <w:numPr>
          <w:ilvl w:val="0"/>
          <w:numId w:val="1"/>
        </w:numPr>
        <w:rPr>
          <w:b/>
        </w:rPr>
      </w:pPr>
      <w:r w:rsidRPr="004B58FF">
        <w:rPr>
          <w:b/>
        </w:rPr>
        <w:t xml:space="preserve">Propozycje ewentualnych zmian granic obszaru rewitalizacji na terenie gminy </w:t>
      </w:r>
      <w:r>
        <w:rPr>
          <w:b/>
        </w:rPr>
        <w:t xml:space="preserve">Mirzec </w:t>
      </w:r>
      <w:r w:rsidRPr="004B58FF">
        <w:rPr>
          <w:b/>
        </w:rPr>
        <w:t>wraz</w:t>
      </w:r>
      <w:r>
        <w:rPr>
          <w:b/>
        </w:rPr>
        <w:br/>
      </w:r>
      <w:r w:rsidRPr="004B58FF">
        <w:rPr>
          <w:b/>
        </w:rPr>
        <w:t>z uzasadnieniem.</w:t>
      </w:r>
    </w:p>
    <w:p w:rsidR="00837E87" w:rsidRPr="004B58FF" w:rsidRDefault="00837E87" w:rsidP="00837E87">
      <w:pPr>
        <w:rPr>
          <w:b/>
        </w:rPr>
      </w:pPr>
      <w:r w:rsidRPr="004B58FF">
        <w:rPr>
          <w:b/>
        </w:rPr>
        <w:t>……………………………………………………………………………………………………………………………………………………</w:t>
      </w:r>
    </w:p>
    <w:p w:rsidR="00837E87" w:rsidRPr="004B58FF" w:rsidRDefault="00837E87" w:rsidP="00837E87">
      <w:pPr>
        <w:rPr>
          <w:b/>
        </w:rPr>
      </w:pPr>
    </w:p>
    <w:p w:rsidR="00837E87" w:rsidRPr="004B58FF" w:rsidRDefault="00837E87" w:rsidP="00837E87">
      <w:pPr>
        <w:pStyle w:val="Akapitzlist"/>
        <w:numPr>
          <w:ilvl w:val="0"/>
          <w:numId w:val="1"/>
        </w:numPr>
        <w:spacing w:after="0"/>
        <w:rPr>
          <w:b/>
        </w:rPr>
      </w:pPr>
      <w:r w:rsidRPr="004B58FF">
        <w:rPr>
          <w:b/>
        </w:rPr>
        <w:t>Inne opinie i propozycje dotyczące przedmiotu konsultacji.</w:t>
      </w:r>
    </w:p>
    <w:p w:rsidR="00837E87" w:rsidRPr="004B58FF" w:rsidRDefault="00837E87" w:rsidP="00837E87">
      <w:pPr>
        <w:spacing w:after="0"/>
        <w:rPr>
          <w:b/>
        </w:rPr>
      </w:pPr>
    </w:p>
    <w:p w:rsidR="00837E87" w:rsidRPr="004B58FF" w:rsidRDefault="00837E87" w:rsidP="00837E87">
      <w:pPr>
        <w:spacing w:after="0"/>
        <w:rPr>
          <w:b/>
        </w:rPr>
      </w:pPr>
      <w:r w:rsidRPr="004B58FF">
        <w:rPr>
          <w:b/>
        </w:rPr>
        <w:t>……………………………………………………………………………………………………………………………………………………</w:t>
      </w:r>
    </w:p>
    <w:p w:rsidR="00837E87" w:rsidRPr="004B58FF" w:rsidRDefault="00837E87" w:rsidP="00837E87">
      <w:pPr>
        <w:spacing w:after="0"/>
        <w:rPr>
          <w:b/>
        </w:rPr>
      </w:pPr>
    </w:p>
    <w:p w:rsidR="00837E87" w:rsidRPr="004B58FF" w:rsidRDefault="00837E87" w:rsidP="00837E87">
      <w:pPr>
        <w:spacing w:after="0"/>
        <w:rPr>
          <w:b/>
        </w:rPr>
      </w:pPr>
      <w:r w:rsidRPr="004B58FF">
        <w:rPr>
          <w:b/>
        </w:rPr>
        <w:t xml:space="preserve">Data i czytelny podpis </w:t>
      </w:r>
    </w:p>
    <w:p w:rsidR="00837E87" w:rsidRPr="004B58FF" w:rsidRDefault="00837E87" w:rsidP="00837E87">
      <w:pPr>
        <w:spacing w:after="0"/>
        <w:rPr>
          <w:b/>
        </w:rPr>
      </w:pPr>
      <w:r w:rsidRPr="004B58FF">
        <w:t>(imię i nazwisko)</w:t>
      </w:r>
      <w:r w:rsidRPr="004B58FF">
        <w:rPr>
          <w:b/>
        </w:rPr>
        <w:t xml:space="preserve"> osoby wypełniającej formularz:</w:t>
      </w:r>
    </w:p>
    <w:p w:rsidR="00837E87" w:rsidRPr="004B58FF" w:rsidRDefault="00837E87" w:rsidP="00837E87">
      <w:pPr>
        <w:spacing w:after="0"/>
        <w:rPr>
          <w:b/>
        </w:rPr>
      </w:pPr>
    </w:p>
    <w:p w:rsidR="00837E87" w:rsidRPr="004B58FF" w:rsidRDefault="00837E87" w:rsidP="00837E87">
      <w:pPr>
        <w:spacing w:after="0"/>
        <w:rPr>
          <w:b/>
        </w:rPr>
      </w:pPr>
    </w:p>
    <w:p w:rsidR="00837E87" w:rsidRPr="004B58FF" w:rsidRDefault="00837E87" w:rsidP="00837E87">
      <w:pPr>
        <w:spacing w:after="0"/>
      </w:pPr>
      <w:r w:rsidRPr="004B58FF">
        <w:t>Uwaga!</w:t>
      </w:r>
    </w:p>
    <w:p w:rsidR="00837E87" w:rsidRPr="004B58FF" w:rsidRDefault="00837E87" w:rsidP="00837E87">
      <w:pPr>
        <w:spacing w:after="0"/>
        <w:jc w:val="both"/>
      </w:pPr>
      <w:r w:rsidRPr="004B58FF">
        <w:t>Propozycje i opinie zgłoszone na formularzu niepodpisanym czytelnie imieniem i nazwiskiem nie będą rozpatrywane.</w:t>
      </w:r>
    </w:p>
    <w:p w:rsidR="00837E87" w:rsidRPr="004B58FF" w:rsidRDefault="00837E87" w:rsidP="00837E87">
      <w:pPr>
        <w:spacing w:after="0"/>
        <w:jc w:val="both"/>
        <w:sectPr w:rsidR="00837E87" w:rsidRPr="004B58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4585" w:rsidRDefault="00704585"/>
    <w:sectPr w:rsidR="00704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C18D5"/>
    <w:multiLevelType w:val="hybridMultilevel"/>
    <w:tmpl w:val="AA32D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>
    <w:useFELayout/>
  </w:compat>
  <w:rsids>
    <w:rsidRoot w:val="00837E87"/>
    <w:rsid w:val="00704585"/>
    <w:rsid w:val="0083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7E87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837E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Lewkowicz</dc:creator>
  <cp:keywords/>
  <dc:description/>
  <cp:lastModifiedBy>Paweł Lewkowicz</cp:lastModifiedBy>
  <cp:revision>2</cp:revision>
  <dcterms:created xsi:type="dcterms:W3CDTF">2016-01-15T12:37:00Z</dcterms:created>
  <dcterms:modified xsi:type="dcterms:W3CDTF">2016-01-15T12:37:00Z</dcterms:modified>
</cp:coreProperties>
</file>