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0D78" w14:textId="77777777"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14:paraId="3AB86333" w14:textId="77777777"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……  </w:t>
      </w:r>
      <w:r w:rsidR="007342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2020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14:paraId="4EC2749E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500AA1E" w14:textId="5BEC256F"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</w:t>
      </w:r>
      <w:r w:rsidR="00087FD5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Seweryn</w:t>
      </w:r>
    </w:p>
    <w:p w14:paraId="558AF6C5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7342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14:paraId="4F29D468" w14:textId="77777777" w:rsidR="001711C6" w:rsidRPr="00E43096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="00FD1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12C688C1" w14:textId="77777777"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57907F6" w14:textId="0D650525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Oferta Wykonawcy została wybrana zgodnie z art. 4 pkt 8 ustawy z dnia 29</w:t>
      </w:r>
      <w:r w:rsidR="00286749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9A37E7">
        <w:rPr>
          <w:rFonts w:ascii="Times New Roman" w:hAnsi="Times New Roman" w:cs="Times New Roman"/>
          <w:sz w:val="24"/>
          <w:szCs w:val="24"/>
        </w:rPr>
        <w:t>2004 r. Prawo zam</w:t>
      </w:r>
      <w:r w:rsidR="005967F5"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967F5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).</w:t>
      </w:r>
    </w:p>
    <w:p w14:paraId="6F335CE1" w14:textId="77777777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14:paraId="207F0EE3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456AEAB7" w14:textId="77777777" w:rsidR="005967F5" w:rsidRPr="001C1122" w:rsidRDefault="001711C6" w:rsidP="005967F5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F5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„Rozwój infrastruktury edukacyjnej na terenie Gminy Mirzec - etap II obejmujące:</w:t>
      </w:r>
    </w:p>
    <w:p w14:paraId="31BB3690" w14:textId="2E01A7B5" w:rsidR="005967F5" w:rsidRDefault="00071AA8" w:rsidP="005967F5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1-</w:t>
      </w:r>
      <w:r w:rsidR="005967F5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Budowę boiska na terenie Szkoły Podstawowej w Trębowcu</w:t>
      </w:r>
      <w:r w:rsidR="00286749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</w:p>
    <w:p w14:paraId="7629021C" w14:textId="77777777" w:rsidR="005967F5" w:rsidRPr="001C1122" w:rsidRDefault="00071AA8" w:rsidP="005967F5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2-</w:t>
      </w:r>
      <w:r w:rsidR="005967F5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Przebudowę i remont istniejącego boiska przy Szkole Podstawowej w Jagodnem</w:t>
      </w:r>
      <w:r w:rsidR="005967F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14:paraId="1E42D72C" w14:textId="77777777" w:rsidR="002E3F51" w:rsidRPr="00734274" w:rsidRDefault="005967F5" w:rsidP="007342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457526" w14:textId="77777777"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54ABF531" w14:textId="77777777"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63EA3017" w14:textId="77777777"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14:paraId="2A43D3A6" w14:textId="23D6898F" w:rsidR="005967F5" w:rsidRDefault="001711C6" w:rsidP="005967F5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  <w:r w:rsidR="00286749">
        <w:rPr>
          <w:rFonts w:ascii="Times New Roman" w:hAnsi="Times New Roman" w:cs="Times New Roman"/>
          <w:sz w:val="24"/>
          <w:szCs w:val="24"/>
        </w:rPr>
        <w:t>–</w:t>
      </w:r>
      <w:r w:rsidRPr="009A37E7">
        <w:rPr>
          <w:rFonts w:ascii="Times New Roman" w:hAnsi="Times New Roman" w:cs="Times New Roman"/>
          <w:sz w:val="24"/>
          <w:szCs w:val="24"/>
        </w:rPr>
        <w:t xml:space="preserve"> budowlanej</w:t>
      </w:r>
      <w:r w:rsidR="00286749"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B535C" w14:textId="47E833C6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</w:t>
      </w:r>
      <w:r w:rsidR="00286749">
        <w:rPr>
          <w:rFonts w:ascii="Times New Roman" w:hAnsi="Times New Roman" w:cs="Times New Roman"/>
          <w:sz w:val="24"/>
          <w:szCs w:val="24"/>
        </w:rPr>
        <w:t>,</w:t>
      </w:r>
    </w:p>
    <w:p w14:paraId="3E59B1E9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14:paraId="120B080C" w14:textId="3A48E81E" w:rsidR="00AB2C1B" w:rsidRPr="005967F5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</w:t>
      </w:r>
      <w:r w:rsidR="005967F5">
        <w:rPr>
          <w:rFonts w:ascii="Times New Roman" w:hAnsi="Times New Roman" w:cs="Times New Roman"/>
          <w:sz w:val="24"/>
          <w:szCs w:val="24"/>
        </w:rPr>
        <w:t>ntrola budowy przez inspektora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trakcie trwania robót </w:t>
      </w:r>
      <w:r w:rsidR="005967F5">
        <w:rPr>
          <w:rFonts w:ascii="Times New Roman" w:hAnsi="Times New Roman" w:cs="Times New Roman"/>
          <w:sz w:val="24"/>
          <w:szCs w:val="24"/>
        </w:rPr>
        <w:t>budowlanych nie rzadziej niż 1 raz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tygodniu 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="00286749">
        <w:rPr>
          <w:rFonts w:ascii="Times New Roman" w:hAnsi="Times New Roman" w:cs="Times New Roman"/>
          <w:sz w:val="24"/>
          <w:szCs w:val="24"/>
        </w:rPr>
        <w:t>,</w:t>
      </w:r>
    </w:p>
    <w:p w14:paraId="4C406403" w14:textId="77777777" w:rsidR="001711C6" w:rsidRPr="00AB2C1B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14:paraId="5D49B502" w14:textId="77777777" w:rsidR="00306312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</w:t>
      </w:r>
      <w:r w:rsidR="005967F5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306312" w:rsidRPr="00306312">
        <w:rPr>
          <w:rFonts w:ascii="Times New Roman" w:hAnsi="Times New Roman" w:cs="Times New Roman"/>
          <w:sz w:val="24"/>
          <w:szCs w:val="24"/>
        </w:rPr>
        <w:t>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14:paraId="6FB1F979" w14:textId="77777777" w:rsidR="001711C6" w:rsidRPr="00306312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14:paraId="19BC7871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14:paraId="6E6546AA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14:paraId="3E54C9C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14:paraId="55CD2E28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 xml:space="preserve">piniowanie na piśmie zasadności ewentualnego wykonania robót podobnych wnioskowanych przez Zamawiającego lub Wykonawcę robót w terminie do 5 dni od </w:t>
      </w:r>
      <w:r w:rsidRPr="00324CBD">
        <w:rPr>
          <w:rFonts w:ascii="Times New Roman" w:hAnsi="Times New Roman" w:cs="Times New Roman"/>
          <w:sz w:val="24"/>
          <w:szCs w:val="24"/>
        </w:rPr>
        <w:lastRenderedPageBreak/>
        <w:t>daty otrzymania wniosku,</w:t>
      </w:r>
    </w:p>
    <w:p w14:paraId="3B709916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14:paraId="69ADB1B0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14:paraId="47869ED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14:paraId="1288087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14:paraId="07B91107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EE693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14:paraId="5970759C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14:paraId="4A5CC43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14:paraId="63DFD342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14:paraId="1CB8790C" w14:textId="77777777" w:rsidR="001711C6" w:rsidRPr="00324CBD" w:rsidRDefault="00306312" w:rsidP="005967F5">
      <w:pPr>
        <w:pStyle w:val="Zwykytekst1"/>
        <w:numPr>
          <w:ilvl w:val="0"/>
          <w:numId w:val="30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gotowości Wykonawcy do odbioru końcowego poprzez wpis w dziennik budowy oraz potwierdzenie podpisem na zgłoszeniu przez wykonawcę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14:paraId="6C0894AD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14:paraId="203CB074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z Wykonawcą robót budowlanych. </w:t>
      </w:r>
    </w:p>
    <w:p w14:paraId="534A1281" w14:textId="19FD9726" w:rsidR="001711C6" w:rsidRPr="005967F5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>Strony ustalają ponadto, że do obowiązków Inspektora Nadzoru należy pełny zakres czynności określonych w przepisach Ustawy z dnia 7 lipca 199</w:t>
      </w:r>
      <w:r w:rsidR="005967F5">
        <w:rPr>
          <w:rFonts w:ascii="Times New Roman" w:hAnsi="Times New Roman" w:cs="Times New Roman"/>
          <w:spacing w:val="-4"/>
        </w:rPr>
        <w:t>4r. Prawo budowlane (Dz. U. 2019r. poz.1186</w:t>
      </w:r>
      <w:r w:rsidR="00286749">
        <w:rPr>
          <w:rFonts w:ascii="Times New Roman" w:hAnsi="Times New Roman" w:cs="Times New Roman"/>
          <w:spacing w:val="-4"/>
        </w:rPr>
        <w:t>,</w:t>
      </w:r>
      <w:r w:rsidRPr="004A0CF4">
        <w:rPr>
          <w:rFonts w:ascii="Times New Roman" w:hAnsi="Times New Roman" w:cs="Times New Roman"/>
          <w:spacing w:val="-4"/>
        </w:rPr>
        <w:t xml:space="preserve">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14:paraId="5BB4B9D3" w14:textId="77777777" w:rsidR="005967F5" w:rsidRDefault="005967F5" w:rsidP="005967F5">
      <w:pPr>
        <w:pStyle w:val="Default"/>
        <w:jc w:val="both"/>
        <w:rPr>
          <w:rFonts w:ascii="Times New Roman" w:hAnsi="Times New Roman" w:cs="Times New Roman"/>
          <w:spacing w:val="-4"/>
        </w:rPr>
      </w:pPr>
    </w:p>
    <w:p w14:paraId="3F49C11F" w14:textId="77777777" w:rsidR="00E0188A" w:rsidRDefault="00E0188A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0B82AA91" w14:textId="77777777" w:rsidR="00E0188A" w:rsidRDefault="00E0188A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2ED62A29" w14:textId="77777777" w:rsidR="00E0188A" w:rsidRDefault="00E0188A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691C242F" w14:textId="77777777" w:rsidR="001711C6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lastRenderedPageBreak/>
        <w:t>§  4</w:t>
      </w:r>
    </w:p>
    <w:p w14:paraId="77A50F3D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14:paraId="12469425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14:paraId="38AE0205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14:paraId="06904499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14:paraId="67A45FB2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  <w:r w:rsidR="005967F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7F81FC2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14:paraId="74E7251F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28819AF" w14:textId="77777777"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14:paraId="1A4E3F7E" w14:textId="77777777" w:rsidR="001711C6" w:rsidRPr="009A37E7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14:paraId="46E69459" w14:textId="77777777" w:rsidR="001711C6" w:rsidRPr="009A37E7" w:rsidRDefault="001711C6" w:rsidP="00E0188A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16D5F06D" w14:textId="77777777"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28755420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382910E3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1A79B653" w14:textId="77777777"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4A544A2B" w14:textId="77777777" w:rsidR="001711C6" w:rsidRPr="009A37E7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14:paraId="1EAE406B" w14:textId="77777777" w:rsidR="00A02ACB" w:rsidRPr="00E0188A" w:rsidRDefault="001711C6" w:rsidP="00E0188A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………………………………………..………………. posiadający uprawnienia bez ograniczeń w specjalności konstrukcyjno - budowlanej,</w:t>
      </w:r>
    </w:p>
    <w:p w14:paraId="1DEA18D2" w14:textId="77777777" w:rsidR="005967F5" w:rsidRPr="009A37E7" w:rsidRDefault="005967F5" w:rsidP="005967F5">
      <w:pPr>
        <w:pStyle w:val="Zwykytekst1"/>
        <w:tabs>
          <w:tab w:val="left" w:pos="284"/>
        </w:tabs>
        <w:autoSpaceDE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C702DC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14:paraId="45C59234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6BE64" w14:textId="77777777"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5967F5">
        <w:rPr>
          <w:rFonts w:ascii="Times New Roman" w:hAnsi="Times New Roman" w:cs="Times New Roman"/>
          <w:b/>
          <w:color w:val="000000"/>
          <w:sz w:val="24"/>
          <w:szCs w:val="24"/>
        </w:rPr>
        <w:t>30.06.2021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42D294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79953FD8" w14:textId="77777777"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6DBF37A1" w14:textId="77777777"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BC6068F" w14:textId="77777777"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14:paraId="56F68B84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4B53328D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14:paraId="51C71EC4" w14:textId="77777777"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5EF43359" w14:textId="77777777" w:rsidR="001711C6" w:rsidRPr="009A37E7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5962B79F" w14:textId="77777777"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14:paraId="3B2B23E2" w14:textId="77777777" w:rsidR="00FD1598" w:rsidRDefault="00FD1598" w:rsidP="000271C3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Cena netto ………...</w:t>
      </w:r>
      <w:r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podatek VAT……%  cena brutto………….………</w:t>
      </w:r>
    </w:p>
    <w:p w14:paraId="010C55C5" w14:textId="77777777" w:rsidR="000559C3" w:rsidRDefault="000559C3" w:rsidP="000559C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14:paraId="514310AD" w14:textId="0F8CB6E9" w:rsidR="00287F56" w:rsidRPr="005C21B2" w:rsidRDefault="005C21B2" w:rsidP="005C21B2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0D6BBF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>16,0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0 zł brutto. Wynagrodzenie płatne będzie na podstawie faktury VAT (rachunku) wraz z informacją o liczbie przepracowanych godzin do 10 dnia następnego miesiąca. Wynagrodzenie końcowe pomniejszone o wypłacone wynagrodzenie, wypłacone będzie na zasadach określonych w ust. </w:t>
      </w:r>
      <w:r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 ust. 4-</w:t>
      </w:r>
      <w:r w:rsidR="000114FC">
        <w:rPr>
          <w:rFonts w:ascii="Times New Roman" w:hAnsi="Times New Roman" w:cs="Times New Roman"/>
          <w:color w:val="000000"/>
          <w:spacing w:val="-4"/>
          <w:sz w:val="24"/>
          <w:szCs w:val="24"/>
        </w:rPr>
        <w:t>15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14E399D6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7A9175A3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395AF8AF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72031ED3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7CC268E7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493F679E" w14:textId="77777777" w:rsidR="00287F56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14:paraId="2077026D" w14:textId="400E03CF" w:rsidR="00287F56" w:rsidRDefault="001711C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35C21" w:rsidRPr="00287F56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5C21B2">
        <w:rPr>
          <w:rFonts w:ascii="Times New Roman" w:hAnsi="Times New Roman" w:cs="Times New Roman"/>
          <w:sz w:val="24"/>
          <w:szCs w:val="24"/>
        </w:rPr>
        <w:t>, z późn.zm.</w:t>
      </w:r>
      <w:r w:rsidR="00935C21" w:rsidRPr="00287F56">
        <w:rPr>
          <w:rFonts w:ascii="Times New Roman" w:hAnsi="Times New Roman" w:cs="Times New Roman"/>
          <w:sz w:val="24"/>
          <w:szCs w:val="24"/>
        </w:rPr>
        <w:t xml:space="preserve">), tj. faktury spełniające wymagania umożliwiające przesyłanie za </w:t>
      </w:r>
      <w:r w:rsidR="00935C21" w:rsidRPr="00287F56">
        <w:rPr>
          <w:rFonts w:ascii="Times New Roman" w:hAnsi="Times New Roman" w:cs="Times New Roman"/>
          <w:sz w:val="24"/>
          <w:szCs w:val="24"/>
        </w:rPr>
        <w:lastRenderedPageBreak/>
        <w:t>pośrednictwem platformy faktur elektronicznych, o których mowa wart. 2 pkt 32 ustawy z dnia 11 marca 2004 r. o podatku od towarów i usług (Dz. U. z 20</w:t>
      </w:r>
      <w:r w:rsidR="003C670E">
        <w:rPr>
          <w:rFonts w:ascii="Times New Roman" w:hAnsi="Times New Roman" w:cs="Times New Roman"/>
          <w:sz w:val="24"/>
          <w:szCs w:val="24"/>
        </w:rPr>
        <w:t>20</w:t>
      </w:r>
      <w:r w:rsidR="00935C21" w:rsidRPr="00287F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C670E">
        <w:rPr>
          <w:rFonts w:ascii="Times New Roman" w:hAnsi="Times New Roman" w:cs="Times New Roman"/>
          <w:sz w:val="24"/>
          <w:szCs w:val="24"/>
        </w:rPr>
        <w:t>106</w:t>
      </w:r>
      <w:r w:rsidR="00935C21" w:rsidRPr="00287F56">
        <w:rPr>
          <w:rFonts w:ascii="Times New Roman" w:hAnsi="Times New Roman" w:cs="Times New Roman"/>
          <w:sz w:val="24"/>
          <w:szCs w:val="24"/>
        </w:rPr>
        <w:t>).</w:t>
      </w:r>
    </w:p>
    <w:p w14:paraId="10A4C3E7" w14:textId="225D1F54" w:rsid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3C67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7F56">
        <w:rPr>
          <w:rFonts w:ascii="Times New Roman" w:hAnsi="Times New Roman" w:cs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87F56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287F56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8" w:history="1">
        <w:r w:rsidRPr="00287F5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287F56">
        <w:rPr>
          <w:rFonts w:ascii="Times New Roman" w:hAnsi="Times New Roman" w:cs="Times New Roman"/>
          <w:sz w:val="24"/>
          <w:szCs w:val="24"/>
        </w:rPr>
        <w:t>.</w:t>
      </w:r>
    </w:p>
    <w:p w14:paraId="1BFC2027" w14:textId="77777777" w:rsid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26A4A97" w14:textId="5678C1A0" w:rsid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3C670E">
        <w:rPr>
          <w:rFonts w:ascii="Times New Roman" w:hAnsi="Times New Roman" w:cs="Times New Roman"/>
          <w:sz w:val="24"/>
          <w:szCs w:val="24"/>
        </w:rPr>
        <w:t>, z póżn.</w:t>
      </w:r>
      <w:r w:rsidR="000114FC">
        <w:rPr>
          <w:rFonts w:ascii="Times New Roman" w:hAnsi="Times New Roman" w:cs="Times New Roman"/>
          <w:sz w:val="24"/>
          <w:szCs w:val="24"/>
        </w:rPr>
        <w:t>zm.</w:t>
      </w:r>
      <w:r w:rsidRPr="00287F56">
        <w:rPr>
          <w:rFonts w:ascii="Times New Roman" w:hAnsi="Times New Roman" w:cs="Times New Roman"/>
          <w:sz w:val="24"/>
          <w:szCs w:val="24"/>
        </w:rP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32BC5534" w14:textId="77777777" w:rsidR="00935C21" w:rsidRP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7E1D7744" w14:textId="77777777" w:rsidR="00935C21" w:rsidRPr="00935C21" w:rsidRDefault="00935C21" w:rsidP="00935C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zamierza</w:t>
      </w:r>
    </w:p>
    <w:p w14:paraId="4B756191" w14:textId="77777777" w:rsidR="00935C21" w:rsidRPr="00935C21" w:rsidRDefault="00935C21" w:rsidP="00935C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nie zamierza</w:t>
      </w:r>
    </w:p>
    <w:p w14:paraId="712CC6DF" w14:textId="77777777" w:rsidR="00287F56" w:rsidRDefault="00935C21" w:rsidP="00287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 xml:space="preserve"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935C21">
        <w:rPr>
          <w:rFonts w:ascii="Times New Roman" w:hAnsi="Times New Roman" w:cs="Times New Roman"/>
          <w:sz w:val="24"/>
          <w:szCs w:val="24"/>
        </w:rPr>
        <w:t>o tym fakcie.</w:t>
      </w:r>
    </w:p>
    <w:p w14:paraId="5DD658FD" w14:textId="77777777" w:rsidR="000271C3" w:rsidRPr="00287F56" w:rsidRDefault="00935C21" w:rsidP="00287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</w:rPr>
        <w:t>Płatność odbywać się będzie za pomocą SPLIT PAYMENT.</w:t>
      </w:r>
    </w:p>
    <w:p w14:paraId="0320C50B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1B33F663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14:paraId="33800112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14:paraId="50B5D67F" w14:textId="77777777"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AF2A07F" w14:textId="77777777"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79042A95" w14:textId="77777777"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14:paraId="2FE29F79" w14:textId="77777777"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40CBCDA" w14:textId="77777777"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14:paraId="17B5AD25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2FC035E4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BE0304F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14:paraId="62AA47A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14:paraId="398B9C5F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3BFAC606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1E8BA208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6DD3DC2E" w14:textId="77777777"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14:paraId="73B2B14A" w14:textId="77777777"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86955" w14:textId="77777777" w:rsid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59FDA8AF" w14:textId="77777777"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733D345D" w14:textId="77777777" w:rsidR="001711C6" w:rsidRPr="005911E3" w:rsidRDefault="001711C6" w:rsidP="005911E3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E0EB81E" w14:textId="77777777" w:rsidR="00791D24" w:rsidRPr="009A37E7" w:rsidRDefault="00791D24" w:rsidP="00E0188A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A066" w14:textId="77777777" w:rsidR="00FC7999" w:rsidRDefault="00FC7999" w:rsidP="001711C6">
      <w:pPr>
        <w:spacing w:after="0" w:line="240" w:lineRule="auto"/>
      </w:pPr>
      <w:r>
        <w:separator/>
      </w:r>
    </w:p>
  </w:endnote>
  <w:endnote w:type="continuationSeparator" w:id="0">
    <w:p w14:paraId="00601CED" w14:textId="77777777" w:rsidR="00FC7999" w:rsidRDefault="00FC7999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12C4" w14:textId="77777777" w:rsidR="00FC7999" w:rsidRDefault="00FC7999" w:rsidP="001711C6">
      <w:pPr>
        <w:spacing w:after="0" w:line="240" w:lineRule="auto"/>
      </w:pPr>
      <w:r>
        <w:separator/>
      </w:r>
    </w:p>
  </w:footnote>
  <w:footnote w:type="continuationSeparator" w:id="0">
    <w:p w14:paraId="6AFDE600" w14:textId="77777777" w:rsidR="00FC7999" w:rsidRDefault="00FC7999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D428" w14:textId="77777777"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 wp14:anchorId="107065F7" wp14:editId="4304661C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 wp14:anchorId="1ACE0E8D" wp14:editId="6E10EA8C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 wp14:anchorId="1A02E6F6" wp14:editId="7C6326A2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 wp14:anchorId="02CE08B2" wp14:editId="3530413F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7E92D" w14:textId="77777777"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68F3B33"/>
    <w:multiLevelType w:val="hybridMultilevel"/>
    <w:tmpl w:val="B02ABB22"/>
    <w:lvl w:ilvl="0" w:tplc="78B8B6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6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A2872"/>
    <w:multiLevelType w:val="hybridMultilevel"/>
    <w:tmpl w:val="CCAC8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19"/>
  </w:num>
  <w:num w:numId="20">
    <w:abstractNumId w:val="16"/>
  </w:num>
  <w:num w:numId="21">
    <w:abstractNumId w:val="10"/>
  </w:num>
  <w:num w:numId="22">
    <w:abstractNumId w:val="13"/>
  </w:num>
  <w:num w:numId="23">
    <w:abstractNumId w:val="26"/>
  </w:num>
  <w:num w:numId="24">
    <w:abstractNumId w:val="28"/>
  </w:num>
  <w:num w:numId="25">
    <w:abstractNumId w:val="17"/>
  </w:num>
  <w:num w:numId="26">
    <w:abstractNumId w:val="25"/>
  </w:num>
  <w:num w:numId="27">
    <w:abstractNumId w:val="21"/>
  </w:num>
  <w:num w:numId="28">
    <w:abstractNumId w:val="9"/>
  </w:num>
  <w:num w:numId="29">
    <w:abstractNumId w:val="22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14FC"/>
    <w:rsid w:val="00016AE7"/>
    <w:rsid w:val="00024266"/>
    <w:rsid w:val="000271C3"/>
    <w:rsid w:val="000559C3"/>
    <w:rsid w:val="00057C8D"/>
    <w:rsid w:val="000642F1"/>
    <w:rsid w:val="00071AA8"/>
    <w:rsid w:val="00087FD5"/>
    <w:rsid w:val="000A24E7"/>
    <w:rsid w:val="000C5CF6"/>
    <w:rsid w:val="000C6A38"/>
    <w:rsid w:val="000D6BBF"/>
    <w:rsid w:val="000E2AEB"/>
    <w:rsid w:val="00104B80"/>
    <w:rsid w:val="0013345F"/>
    <w:rsid w:val="001711C6"/>
    <w:rsid w:val="0017571C"/>
    <w:rsid w:val="001E430B"/>
    <w:rsid w:val="002720FC"/>
    <w:rsid w:val="00286749"/>
    <w:rsid w:val="00287F56"/>
    <w:rsid w:val="0029022D"/>
    <w:rsid w:val="0029133D"/>
    <w:rsid w:val="002916E5"/>
    <w:rsid w:val="002A4A37"/>
    <w:rsid w:val="002C6736"/>
    <w:rsid w:val="002E20CA"/>
    <w:rsid w:val="002E3F51"/>
    <w:rsid w:val="00306312"/>
    <w:rsid w:val="00324CBD"/>
    <w:rsid w:val="003B5F90"/>
    <w:rsid w:val="003C24CB"/>
    <w:rsid w:val="003C670E"/>
    <w:rsid w:val="003E065A"/>
    <w:rsid w:val="003E3275"/>
    <w:rsid w:val="00401D6F"/>
    <w:rsid w:val="004313D0"/>
    <w:rsid w:val="00432818"/>
    <w:rsid w:val="0045007B"/>
    <w:rsid w:val="004A0CF4"/>
    <w:rsid w:val="004A150F"/>
    <w:rsid w:val="004B200C"/>
    <w:rsid w:val="004C3C66"/>
    <w:rsid w:val="004D5B5F"/>
    <w:rsid w:val="004E35A5"/>
    <w:rsid w:val="004F6C42"/>
    <w:rsid w:val="00502252"/>
    <w:rsid w:val="00507191"/>
    <w:rsid w:val="00542C00"/>
    <w:rsid w:val="00552FB0"/>
    <w:rsid w:val="005911E3"/>
    <w:rsid w:val="005967F5"/>
    <w:rsid w:val="005A5171"/>
    <w:rsid w:val="005C0DF3"/>
    <w:rsid w:val="005C21B2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34274"/>
    <w:rsid w:val="00757A0E"/>
    <w:rsid w:val="007843BF"/>
    <w:rsid w:val="00791D24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35C21"/>
    <w:rsid w:val="00991C59"/>
    <w:rsid w:val="00995785"/>
    <w:rsid w:val="009A0315"/>
    <w:rsid w:val="009A37E7"/>
    <w:rsid w:val="009B287C"/>
    <w:rsid w:val="009C6BB9"/>
    <w:rsid w:val="00A02ACB"/>
    <w:rsid w:val="00A21E28"/>
    <w:rsid w:val="00A34825"/>
    <w:rsid w:val="00A8488F"/>
    <w:rsid w:val="00AB107F"/>
    <w:rsid w:val="00AB2C1B"/>
    <w:rsid w:val="00B06395"/>
    <w:rsid w:val="00B4069D"/>
    <w:rsid w:val="00B410FA"/>
    <w:rsid w:val="00BA279E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DF1AC9"/>
    <w:rsid w:val="00E0188A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FB32AB"/>
    <w:rsid w:val="00FC1000"/>
    <w:rsid w:val="00FC7999"/>
    <w:rsid w:val="00FD1598"/>
    <w:rsid w:val="00FE508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38DCE34"/>
  <w15:docId w15:val="{BAF170C1-0917-4A2E-B3C5-A45FDCA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09C1-6161-4585-944E-BB3826E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13496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2</cp:revision>
  <cp:lastPrinted>2019-02-25T09:58:00Z</cp:lastPrinted>
  <dcterms:created xsi:type="dcterms:W3CDTF">2020-03-19T12:31:00Z</dcterms:created>
  <dcterms:modified xsi:type="dcterms:W3CDTF">2020-03-19T12:31:00Z</dcterms:modified>
</cp:coreProperties>
</file>