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5C" w:rsidRPr="0073312F" w:rsidRDefault="00D5315F" w:rsidP="0073312F">
      <w:pPr>
        <w:jc w:val="right"/>
        <w:rPr>
          <w:rFonts w:asciiTheme="majorHAnsi" w:hAnsiTheme="majorHAnsi"/>
          <w:sz w:val="24"/>
          <w:szCs w:val="24"/>
        </w:rPr>
      </w:pPr>
      <w:r w:rsidRPr="0073312F">
        <w:rPr>
          <w:rFonts w:asciiTheme="majorHAnsi" w:hAnsiTheme="majorHAnsi"/>
          <w:sz w:val="24"/>
          <w:szCs w:val="24"/>
        </w:rPr>
        <w:t xml:space="preserve">Załącznik </w:t>
      </w:r>
      <w:r w:rsidR="00E56A76">
        <w:rPr>
          <w:rFonts w:asciiTheme="majorHAnsi" w:hAnsiTheme="majorHAnsi"/>
          <w:sz w:val="24"/>
          <w:szCs w:val="24"/>
        </w:rPr>
        <w:t>nr 1</w:t>
      </w:r>
    </w:p>
    <w:p w:rsidR="00D5315F" w:rsidRPr="0073312F" w:rsidRDefault="00D5315F" w:rsidP="00D5315F">
      <w:pPr>
        <w:jc w:val="both"/>
        <w:rPr>
          <w:rFonts w:asciiTheme="majorHAnsi" w:hAnsiTheme="majorHAnsi"/>
          <w:sz w:val="24"/>
          <w:szCs w:val="24"/>
        </w:rPr>
      </w:pPr>
    </w:p>
    <w:p w:rsidR="00D5315F" w:rsidRPr="0073312F" w:rsidRDefault="00D5315F" w:rsidP="00260CF4">
      <w:pPr>
        <w:spacing w:line="360" w:lineRule="auto"/>
        <w:ind w:right="-119"/>
        <w:jc w:val="center"/>
        <w:rPr>
          <w:rFonts w:asciiTheme="majorHAnsi" w:eastAsia="Arial" w:hAnsiTheme="majorHAnsi"/>
          <w:b/>
          <w:sz w:val="24"/>
          <w:szCs w:val="24"/>
        </w:rPr>
      </w:pPr>
      <w:r w:rsidRPr="0073312F">
        <w:rPr>
          <w:rFonts w:asciiTheme="majorHAnsi" w:eastAsia="Arial" w:hAnsiTheme="majorHAnsi"/>
          <w:b/>
          <w:sz w:val="24"/>
          <w:szCs w:val="24"/>
        </w:rPr>
        <w:t>OPIS PRZEDMIOTU ZAMÓWIENIA</w:t>
      </w:r>
    </w:p>
    <w:p w:rsidR="00D5315F" w:rsidRPr="0073312F" w:rsidRDefault="00D5315F" w:rsidP="00260CF4">
      <w:pPr>
        <w:spacing w:line="360" w:lineRule="auto"/>
        <w:ind w:right="-119"/>
        <w:jc w:val="center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Dostawa sprzętu komputerowego</w:t>
      </w:r>
      <w:r w:rsidR="00260CF4">
        <w:rPr>
          <w:rFonts w:asciiTheme="majorHAnsi" w:eastAsia="Arial" w:hAnsiTheme="majorHAnsi"/>
          <w:sz w:val="24"/>
          <w:szCs w:val="24"/>
        </w:rPr>
        <w:t xml:space="preserve"> i pomiarowego</w:t>
      </w:r>
      <w:r w:rsidRPr="0073312F">
        <w:rPr>
          <w:rFonts w:asciiTheme="majorHAnsi" w:eastAsia="Arial" w:hAnsiTheme="majorHAnsi"/>
          <w:sz w:val="24"/>
          <w:szCs w:val="24"/>
        </w:rPr>
        <w:t>.</w:t>
      </w:r>
    </w:p>
    <w:p w:rsidR="00D5315F" w:rsidRPr="0073312F" w:rsidRDefault="00D5315F" w:rsidP="00D5315F">
      <w:pPr>
        <w:spacing w:line="11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b/>
          <w:sz w:val="24"/>
          <w:szCs w:val="24"/>
        </w:rPr>
      </w:pPr>
      <w:r w:rsidRPr="0073312F">
        <w:rPr>
          <w:rFonts w:asciiTheme="majorHAnsi" w:eastAsia="Arial" w:hAnsiTheme="majorHAnsi"/>
          <w:b/>
          <w:sz w:val="24"/>
          <w:szCs w:val="24"/>
        </w:rPr>
        <w:t>I. ZAMAWIAJĄCY</w:t>
      </w:r>
    </w:p>
    <w:p w:rsidR="00D5315F" w:rsidRPr="0073312F" w:rsidRDefault="00D5315F" w:rsidP="00D5315F">
      <w:pPr>
        <w:spacing w:line="3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</w:p>
    <w:p w:rsidR="00D5315F" w:rsidRPr="0073312F" w:rsidRDefault="00E56A76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sz w:val="24"/>
          <w:szCs w:val="24"/>
        </w:rPr>
        <w:t>Gmina Mirzec, Mirzec Stary 9, 27-220 Mirzec</w:t>
      </w:r>
    </w:p>
    <w:p w:rsidR="00D5315F" w:rsidRPr="0073312F" w:rsidRDefault="00D5315F" w:rsidP="00D5315F">
      <w:pPr>
        <w:spacing w:line="238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b/>
          <w:sz w:val="24"/>
          <w:szCs w:val="24"/>
        </w:rPr>
      </w:pPr>
      <w:r w:rsidRPr="0073312F">
        <w:rPr>
          <w:rFonts w:asciiTheme="majorHAnsi" w:eastAsia="Arial" w:hAnsiTheme="majorHAnsi"/>
          <w:b/>
          <w:sz w:val="24"/>
          <w:szCs w:val="24"/>
        </w:rPr>
        <w:t>II. PRZEDMIOT ZAMÓWIENIA</w:t>
      </w:r>
    </w:p>
    <w:p w:rsidR="00D5315F" w:rsidRPr="0073312F" w:rsidRDefault="00D5315F" w:rsidP="00D5315F">
      <w:pPr>
        <w:spacing w:line="13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Dostawa sprzętu komputerowego zgodnych z przedstawionymi minimalnymi wymaganiami technicznymi.</w:t>
      </w:r>
    </w:p>
    <w:p w:rsidR="00D5315F" w:rsidRPr="0073312F" w:rsidRDefault="00D5315F" w:rsidP="00D5315F">
      <w:pPr>
        <w:spacing w:line="249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234" w:lineRule="auto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Przedmiot zamówienia obejmuje dostawę fabrycznie nowego sprzętu komputerowego, sprawnego technicznie według poniższej specyfikacji.</w:t>
      </w:r>
    </w:p>
    <w:p w:rsidR="00D5315F" w:rsidRPr="0073312F" w:rsidRDefault="00D5315F" w:rsidP="00D5315F">
      <w:pPr>
        <w:spacing w:line="13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234" w:lineRule="auto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Przedmiot zamówienia zostanie dostarczony przez Wyko</w:t>
      </w:r>
      <w:r w:rsidR="00E56A76">
        <w:rPr>
          <w:rFonts w:asciiTheme="majorHAnsi" w:eastAsia="Arial" w:hAnsiTheme="majorHAnsi"/>
          <w:sz w:val="24"/>
          <w:szCs w:val="24"/>
        </w:rPr>
        <w:t>nawcę do siedziby zamawiającego.</w:t>
      </w:r>
    </w:p>
    <w:p w:rsidR="00D5315F" w:rsidRPr="0073312F" w:rsidRDefault="00D5315F" w:rsidP="00D5315F">
      <w:pPr>
        <w:spacing w:line="12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Wykonawca dostarczy oraz przekaże Zamawiającemu urządzenia komputerowe, dokumentację.</w:t>
      </w:r>
    </w:p>
    <w:p w:rsidR="00D5315F" w:rsidRPr="0073312F" w:rsidRDefault="00D5315F" w:rsidP="00D5315F">
      <w:pPr>
        <w:spacing w:line="132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  <w:r w:rsidRPr="0073312F">
        <w:rPr>
          <w:rFonts w:asciiTheme="majorHAnsi" w:eastAsia="Arial" w:hAnsiTheme="majorHAnsi"/>
          <w:sz w:val="24"/>
          <w:szCs w:val="24"/>
        </w:rPr>
        <w:t>Wykonawca przekaże Zamawiającemu, w formie zestawienia, wykaz dostarczonych urządzeń wraz z ich numerami seryjnymi.</w:t>
      </w:r>
    </w:p>
    <w:p w:rsidR="00D5315F" w:rsidRPr="0073312F" w:rsidRDefault="00D5315F" w:rsidP="00D5315F">
      <w:pPr>
        <w:spacing w:line="0" w:lineRule="atLeast"/>
        <w:ind w:left="120"/>
        <w:jc w:val="both"/>
        <w:rPr>
          <w:rFonts w:asciiTheme="majorHAnsi" w:eastAsia="Arial" w:hAnsiTheme="majorHAnsi"/>
          <w:sz w:val="24"/>
          <w:szCs w:val="24"/>
        </w:rPr>
      </w:pPr>
    </w:p>
    <w:p w:rsidR="00D5315F" w:rsidRPr="0073312F" w:rsidRDefault="0073312F" w:rsidP="00D5315F">
      <w:pPr>
        <w:spacing w:line="0" w:lineRule="atLeast"/>
        <w:ind w:left="12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 xml:space="preserve">III. </w:t>
      </w:r>
      <w:r w:rsidR="00D5315F" w:rsidRPr="0073312F">
        <w:rPr>
          <w:rFonts w:asciiTheme="majorHAnsi" w:eastAsia="Arial" w:hAnsiTheme="majorHAnsi"/>
          <w:b/>
          <w:sz w:val="24"/>
          <w:szCs w:val="24"/>
        </w:rPr>
        <w:t>Specyfikacja techniczna</w:t>
      </w:r>
    </w:p>
    <w:p w:rsidR="00D5315F" w:rsidRPr="0073312F" w:rsidRDefault="00D5315F" w:rsidP="00D5315F">
      <w:pPr>
        <w:spacing w:line="236" w:lineRule="exact"/>
        <w:jc w:val="both"/>
        <w:rPr>
          <w:rFonts w:asciiTheme="majorHAnsi" w:eastAsia="Times New Roman" w:hAnsiTheme="majorHAnsi"/>
          <w:sz w:val="24"/>
          <w:szCs w:val="24"/>
        </w:rPr>
      </w:pPr>
    </w:p>
    <w:p w:rsidR="00D5315F" w:rsidRPr="0073312F" w:rsidRDefault="00D5315F" w:rsidP="00D5315F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bookmarkStart w:id="0" w:name="OLE_LINK90"/>
      <w:bookmarkStart w:id="1" w:name="OLE_LINK91"/>
      <w:r w:rsidRPr="0073312F">
        <w:rPr>
          <w:rFonts w:asciiTheme="majorHAnsi" w:eastAsia="Arial" w:hAnsiTheme="majorHAnsi"/>
          <w:b/>
          <w:sz w:val="24"/>
          <w:szCs w:val="24"/>
        </w:rPr>
        <w:t>1.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komputer stacjonarny typu </w:t>
      </w:r>
      <w:proofErr w:type="spellStart"/>
      <w:r w:rsidRPr="0073312F">
        <w:rPr>
          <w:rFonts w:asciiTheme="majorHAnsi" w:eastAsia="Arial" w:hAnsiTheme="majorHAnsi"/>
          <w:b/>
          <w:sz w:val="24"/>
          <w:szCs w:val="24"/>
        </w:rPr>
        <w:t>All</w:t>
      </w:r>
      <w:proofErr w:type="spellEnd"/>
      <w:r w:rsidRPr="0073312F">
        <w:rPr>
          <w:rFonts w:asciiTheme="majorHAnsi" w:eastAsia="Arial" w:hAnsiTheme="majorHAnsi"/>
          <w:b/>
          <w:sz w:val="24"/>
          <w:szCs w:val="24"/>
        </w:rPr>
        <w:t>-in-One - 5 szt.</w:t>
      </w:r>
    </w:p>
    <w:p w:rsidR="00D5315F" w:rsidRPr="0073312F" w:rsidRDefault="00D5315F" w:rsidP="00D5315F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62"/>
        <w:gridCol w:w="5599"/>
      </w:tblGrid>
      <w:tr w:rsidR="00D5315F" w:rsidRPr="0073312F" w:rsidTr="00C0607D">
        <w:trPr>
          <w:trHeight w:val="262"/>
        </w:trPr>
        <w:tc>
          <w:tcPr>
            <w:tcW w:w="293" w:type="dxa"/>
            <w:vAlign w:val="center"/>
          </w:tcPr>
          <w:p w:rsidR="00D5315F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1597" w:type="dxa"/>
            <w:vAlign w:val="center"/>
          </w:tcPr>
          <w:p w:rsidR="00D5315F" w:rsidRPr="00E606C8" w:rsidRDefault="00D5315F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3359" w:type="dxa"/>
            <w:vAlign w:val="center"/>
          </w:tcPr>
          <w:p w:rsidR="00D5315F" w:rsidRPr="00E606C8" w:rsidRDefault="00D5315F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="Cambria" w:eastAsia="Times New Roman" w:hAnsi="Cambria"/>
                <w:b/>
                <w:sz w:val="24"/>
                <w:szCs w:val="24"/>
              </w:rPr>
              <w:t>Wymagane minimalne parametry techniczne</w:t>
            </w:r>
          </w:p>
        </w:tc>
      </w:tr>
      <w:tr w:rsidR="00D5315F" w:rsidRPr="0073312F" w:rsidTr="00C0607D">
        <w:trPr>
          <w:trHeight w:val="798"/>
        </w:trPr>
        <w:tc>
          <w:tcPr>
            <w:tcW w:w="293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Typ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Komputer „</w:t>
            </w:r>
            <w:proofErr w:type="spellStart"/>
            <w:r w:rsidRPr="0073312F">
              <w:rPr>
                <w:rFonts w:ascii="Cambria" w:eastAsia="Times New Roman" w:hAnsi="Cambria"/>
                <w:sz w:val="24"/>
                <w:szCs w:val="24"/>
              </w:rPr>
              <w:t>All</w:t>
            </w:r>
            <w:proofErr w:type="spellEnd"/>
            <w:r w:rsidRPr="0073312F">
              <w:rPr>
                <w:rFonts w:ascii="Cambria" w:eastAsia="Times New Roman" w:hAnsi="Cambria"/>
                <w:sz w:val="24"/>
                <w:szCs w:val="24"/>
              </w:rPr>
              <w:t>-in-one”. W ofercie wymagane jest podanie modelu, symbolu oraz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producenta</w:t>
            </w:r>
            <w:r w:rsidR="00305902">
              <w:rPr>
                <w:rFonts w:ascii="Cambria" w:eastAsia="Times New Roman" w:hAnsi="Cambria"/>
                <w:sz w:val="24"/>
                <w:szCs w:val="24"/>
              </w:rPr>
              <w:t xml:space="preserve"> urządzenia.</w:t>
            </w:r>
          </w:p>
        </w:tc>
      </w:tr>
      <w:tr w:rsidR="00D5315F" w:rsidRPr="0073312F" w:rsidTr="00C0607D">
        <w:trPr>
          <w:trHeight w:val="501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spacing w:line="263" w:lineRule="exact"/>
              <w:ind w:left="8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Zastosowanie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spacing w:line="263" w:lineRule="exact"/>
              <w:ind w:left="6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Komputer    będzie    wykorzystywany    dla    potrzeb    aplikacji    biurowych,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dedykowanych.</w:t>
            </w:r>
          </w:p>
        </w:tc>
      </w:tr>
      <w:tr w:rsidR="00D5315F" w:rsidRPr="0073312F" w:rsidTr="00C0607D">
        <w:trPr>
          <w:trHeight w:val="2408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Wydajność obliczeniowa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Procesor  wielordzeniowy,  o  wydajności ocenianej na co najmniej 9500 pkt. w teście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według wyników opublikowanych na stronie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-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hyperlink r:id="rId5" w:history="1">
              <w:r w:rsidRPr="0073312F">
                <w:rPr>
                  <w:rFonts w:asciiTheme="majorHAnsi" w:eastAsia="Arial" w:hAnsiTheme="majorHAnsi"/>
                  <w:color w:val="0000FF"/>
                  <w:sz w:val="24"/>
                  <w:szCs w:val="24"/>
                </w:rPr>
                <w:t xml:space="preserve">http://www.cpubenchmark.net/high_end_cpus.html </w:t>
              </w:r>
            </w:hyperlink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na dzień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opublikowania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ogłoszenia o zamówieniu. Załącznik nr 1a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zawiera wyniki testu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na dzień opublikowania ogłoszenia o zamówieniu.</w:t>
            </w:r>
          </w:p>
        </w:tc>
      </w:tr>
      <w:tr w:rsidR="00D5315F" w:rsidRPr="0073312F" w:rsidTr="00C0607D">
        <w:trPr>
          <w:trHeight w:val="536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Pamięć operacyjna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Minimum 8 GB DDR4 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2666 MHz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RAM, z możliwością zwiększenia do 32 GB</w:t>
            </w:r>
          </w:p>
        </w:tc>
      </w:tr>
      <w:tr w:rsidR="00D5315F" w:rsidRPr="0073312F" w:rsidTr="00C0607D">
        <w:trPr>
          <w:trHeight w:val="524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Parametry pamięci masowej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Typ - SSD - M.2, Pojemność: 256GB</w:t>
            </w:r>
          </w:p>
        </w:tc>
      </w:tr>
      <w:tr w:rsidR="00D5315F" w:rsidRPr="0073312F" w:rsidTr="00C0607D">
        <w:trPr>
          <w:trHeight w:val="536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 pozwalająca na rozszerzenie pamięci operacyjnej RAM do min. 32 GB</w:t>
            </w:r>
          </w:p>
        </w:tc>
      </w:tr>
      <w:tr w:rsidR="00D5315F" w:rsidRPr="0073312F" w:rsidTr="00C0607D">
        <w:trPr>
          <w:trHeight w:val="262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 zintegrowana z procesorem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lub dedykowana</w:t>
            </w:r>
          </w:p>
        </w:tc>
      </w:tr>
      <w:tr w:rsidR="00D5315F" w:rsidRPr="0073312F" w:rsidTr="00C0607D">
        <w:trPr>
          <w:trHeight w:val="809"/>
        </w:trPr>
        <w:tc>
          <w:tcPr>
            <w:tcW w:w="293" w:type="dxa"/>
            <w:vAlign w:val="center"/>
          </w:tcPr>
          <w:p w:rsidR="00D531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7" w:type="dxa"/>
            <w:vAlign w:val="center"/>
          </w:tcPr>
          <w:p w:rsidR="00D5315F" w:rsidRPr="0073312F" w:rsidRDefault="00D5315F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Obudowa</w:t>
            </w:r>
          </w:p>
        </w:tc>
        <w:tc>
          <w:tcPr>
            <w:tcW w:w="3359" w:type="dxa"/>
            <w:vAlign w:val="center"/>
          </w:tcPr>
          <w:p w:rsidR="00D5315F" w:rsidRPr="0073312F" w:rsidRDefault="00D5315F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Typu  </w:t>
            </w:r>
            <w:proofErr w:type="spellStart"/>
            <w:r w:rsidRPr="0073312F">
              <w:rPr>
                <w:rFonts w:ascii="Cambria" w:eastAsia="Times New Roman" w:hAnsi="Cambria"/>
                <w:sz w:val="24"/>
                <w:szCs w:val="24"/>
              </w:rPr>
              <w:t>All</w:t>
            </w:r>
            <w:proofErr w:type="spellEnd"/>
            <w:r w:rsidRPr="0073312F">
              <w:rPr>
                <w:rFonts w:ascii="Cambria" w:eastAsia="Times New Roman" w:hAnsi="Cambria"/>
                <w:sz w:val="24"/>
                <w:szCs w:val="24"/>
              </w:rPr>
              <w:t>-in-One  zintegrowana  z  monitorem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>minimum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21”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  Przez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pojęcie zintegrowany Zamawiający wymaga aby komputer wbudowany był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w  obudowę  monitora,  nie  dopuszcza  się  rozwiązań  typu  komputer,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dedykowany stand łączący komputer z monitorem, komputer montowany z</w:t>
            </w:r>
            <w:r w:rsidR="0034342E"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34342E" w:rsidRPr="0073312F">
              <w:rPr>
                <w:rFonts w:ascii="Cambria" w:eastAsia="Times New Roman" w:hAnsi="Cambria"/>
                <w:sz w:val="24"/>
                <w:szCs w:val="24"/>
              </w:rPr>
              <w:t>tyłu monitora.</w:t>
            </w:r>
          </w:p>
        </w:tc>
      </w:tr>
      <w:tr w:rsidR="0034342E" w:rsidRPr="0073312F" w:rsidTr="00C0607D">
        <w:trPr>
          <w:trHeight w:val="524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Rozdzielczość wyświetlacza/monitora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Full HD</w:t>
            </w:r>
          </w:p>
        </w:tc>
      </w:tr>
      <w:tr w:rsidR="0034342E" w:rsidRPr="0073312F" w:rsidTr="00C0607D">
        <w:trPr>
          <w:trHeight w:val="273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Napęd optyczny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DVD-Writer</w:t>
            </w:r>
          </w:p>
        </w:tc>
      </w:tr>
      <w:tr w:rsidR="0034342E" w:rsidRPr="0073312F" w:rsidTr="00C0607D">
        <w:trPr>
          <w:trHeight w:val="524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Karta dźwiękowa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Zintegrowana, wbudowane głośniki 2x kanał prawy/lewy</w:t>
            </w:r>
          </w:p>
        </w:tc>
      </w:tr>
      <w:tr w:rsidR="0034342E" w:rsidRPr="0073312F" w:rsidTr="00C0607D">
        <w:trPr>
          <w:trHeight w:val="536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Protokół komunikacyjny danych</w:t>
            </w:r>
          </w:p>
        </w:tc>
        <w:tc>
          <w:tcPr>
            <w:tcW w:w="3359" w:type="dxa"/>
            <w:vAlign w:val="center"/>
          </w:tcPr>
          <w:p w:rsidR="0034342E" w:rsidRPr="0073312F" w:rsidRDefault="0073312F" w:rsidP="006F643C">
            <w:pPr>
              <w:tabs>
                <w:tab w:val="left" w:pos="1460"/>
              </w:tabs>
              <w:spacing w:line="0" w:lineRule="atLeast"/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Karta sieci bezprzewodowej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34342E" w:rsidRPr="0073312F">
              <w:rPr>
                <w:rFonts w:asciiTheme="majorHAnsi" w:hAnsiTheme="majorHAnsi"/>
                <w:sz w:val="24"/>
                <w:szCs w:val="24"/>
              </w:rPr>
              <w:t>Ethernet, F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ast Ethernet, Gigabit Ethernet</w:t>
            </w:r>
            <w:r w:rsidR="0034342E" w:rsidRPr="0073312F">
              <w:rPr>
                <w:rFonts w:asciiTheme="majorHAnsi" w:hAnsiTheme="majorHAnsi"/>
                <w:sz w:val="24"/>
                <w:szCs w:val="24"/>
              </w:rPr>
              <w:t>, Bluetooth 5.0</w:t>
            </w:r>
          </w:p>
        </w:tc>
      </w:tr>
      <w:tr w:rsidR="0034342E" w:rsidRPr="0073312F" w:rsidTr="00C0607D">
        <w:trPr>
          <w:trHeight w:val="536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Interfejsy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Minimum 5x USB</w:t>
            </w:r>
            <w:r w:rsidR="0073312F" w:rsidRPr="0073312F">
              <w:rPr>
                <w:rFonts w:asciiTheme="majorHAnsi" w:hAnsiTheme="majorHAnsi"/>
                <w:sz w:val="24"/>
                <w:szCs w:val="24"/>
              </w:rPr>
              <w:t>, 1 x LAN (Gigabit Ethernet), 1 x słuchawki/mikrofon</w:t>
            </w:r>
          </w:p>
        </w:tc>
      </w:tr>
      <w:tr w:rsidR="0034342E" w:rsidRPr="0073312F" w:rsidTr="00C0607D">
        <w:trPr>
          <w:trHeight w:val="536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97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System operacyjny / Oprogramowanie</w:t>
            </w:r>
          </w:p>
        </w:tc>
        <w:tc>
          <w:tcPr>
            <w:tcW w:w="3359" w:type="dxa"/>
            <w:vAlign w:val="center"/>
          </w:tcPr>
          <w:p w:rsidR="0034342E" w:rsidRPr="0073312F" w:rsidRDefault="0034342E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Windows 10 Pro 64-bit Edition</w:t>
            </w:r>
          </w:p>
        </w:tc>
      </w:tr>
      <w:tr w:rsidR="0034342E" w:rsidRPr="0073312F" w:rsidTr="00C0607D">
        <w:trPr>
          <w:trHeight w:val="262"/>
        </w:trPr>
        <w:tc>
          <w:tcPr>
            <w:tcW w:w="293" w:type="dxa"/>
            <w:vAlign w:val="center"/>
          </w:tcPr>
          <w:p w:rsidR="0034342E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34342E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Urządzenie wejściowe</w:t>
            </w:r>
          </w:p>
        </w:tc>
        <w:tc>
          <w:tcPr>
            <w:tcW w:w="3359" w:type="dxa"/>
            <w:vAlign w:val="center"/>
          </w:tcPr>
          <w:p w:rsidR="0034342E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Mysz, klawiatura</w:t>
            </w:r>
          </w:p>
        </w:tc>
      </w:tr>
      <w:tr w:rsidR="0073312F" w:rsidRPr="0073312F" w:rsidTr="00C0607D">
        <w:trPr>
          <w:trHeight w:val="513"/>
        </w:trPr>
        <w:tc>
          <w:tcPr>
            <w:tcW w:w="293" w:type="dxa"/>
            <w:vAlign w:val="center"/>
          </w:tcPr>
          <w:p w:rsidR="0073312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597" w:type="dxa"/>
            <w:vAlign w:val="center"/>
          </w:tcPr>
          <w:p w:rsidR="0073312F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3359" w:type="dxa"/>
            <w:vAlign w:val="center"/>
          </w:tcPr>
          <w:p w:rsidR="0073312F" w:rsidRPr="0073312F" w:rsidRDefault="0073312F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Minimum 3-letnia gwarancja producenta świadczona na miejscu u klienta</w:t>
            </w:r>
          </w:p>
        </w:tc>
      </w:tr>
      <w:bookmarkEnd w:id="0"/>
      <w:bookmarkEnd w:id="1"/>
    </w:tbl>
    <w:p w:rsidR="00D5315F" w:rsidRDefault="00D5315F">
      <w:pPr>
        <w:jc w:val="both"/>
        <w:rPr>
          <w:rFonts w:asciiTheme="majorHAnsi" w:hAnsiTheme="majorHAnsi"/>
          <w:sz w:val="24"/>
          <w:szCs w:val="24"/>
        </w:rPr>
      </w:pPr>
    </w:p>
    <w:p w:rsidR="00931102" w:rsidRPr="0073312F" w:rsidRDefault="00931102" w:rsidP="00931102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>2</w:t>
      </w:r>
      <w:r w:rsidRPr="0073312F">
        <w:rPr>
          <w:rFonts w:asciiTheme="majorHAnsi" w:eastAsia="Arial" w:hAnsiTheme="majorHAnsi"/>
          <w:b/>
          <w:sz w:val="24"/>
          <w:szCs w:val="24"/>
        </w:rPr>
        <w:t>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komputer stacjonarny </w:t>
      </w:r>
      <w:r>
        <w:rPr>
          <w:rFonts w:asciiTheme="majorHAnsi" w:eastAsia="Arial" w:hAnsiTheme="majorHAnsi"/>
          <w:b/>
          <w:sz w:val="24"/>
          <w:szCs w:val="24"/>
        </w:rPr>
        <w:t>z monitorem - 2</w:t>
      </w:r>
      <w:r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931102" w:rsidRPr="0073312F" w:rsidRDefault="00931102" w:rsidP="00931102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62"/>
        <w:gridCol w:w="5911"/>
      </w:tblGrid>
      <w:tr w:rsidR="00931102" w:rsidRPr="0073312F" w:rsidTr="006F643C">
        <w:tc>
          <w:tcPr>
            <w:tcW w:w="475" w:type="dxa"/>
            <w:vAlign w:val="center"/>
          </w:tcPr>
          <w:p w:rsidR="00931102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931102" w:rsidRPr="00E606C8" w:rsidRDefault="009311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931102" w:rsidRPr="00E606C8" w:rsidRDefault="009311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="Cambria" w:eastAsia="Times New Roman" w:hAnsi="Cambria"/>
                <w:b/>
                <w:sz w:val="24"/>
                <w:szCs w:val="24"/>
              </w:rPr>
              <w:t>Wymagane minimalne parametry techniczne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Komputer </w:t>
            </w:r>
            <w:r>
              <w:rPr>
                <w:rFonts w:ascii="Cambria" w:eastAsia="Times New Roman" w:hAnsi="Cambria"/>
                <w:sz w:val="24"/>
                <w:szCs w:val="24"/>
              </w:rPr>
              <w:t>stacjonarny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. W ofercie wymagane jest podanie modelu, symbolu oraz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 xml:space="preserve">producenta </w:t>
            </w:r>
            <w:r w:rsidR="00305902">
              <w:rPr>
                <w:rFonts w:ascii="Cambria" w:eastAsia="Times New Roman" w:hAnsi="Cambria"/>
                <w:sz w:val="24"/>
                <w:szCs w:val="24"/>
              </w:rPr>
              <w:t xml:space="preserve"> urządzenia.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spacing w:line="263" w:lineRule="exact"/>
              <w:ind w:left="8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Zastosowanie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spacing w:line="263" w:lineRule="exact"/>
              <w:ind w:left="60"/>
              <w:rPr>
                <w:rFonts w:ascii="Cambria" w:eastAsia="Times New Roman" w:hAnsi="Cambria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Komputer    będzie    wykorzystywany    dla    potrzeb    aplikacji    biurowych,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Pr="0073312F">
              <w:rPr>
                <w:rFonts w:ascii="Cambria" w:eastAsia="Times New Roman" w:hAnsi="Cambria"/>
                <w:sz w:val="24"/>
                <w:szCs w:val="24"/>
              </w:rPr>
              <w:t>dedykowanych.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Wydajność obliczeniowa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Procesor  wielordzeniowy,  o  wydajności ocenianej na co najmniej 9500 pkt. w teście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według wyników opublikowanych na stronie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-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hyperlink r:id="rId6" w:history="1">
              <w:r w:rsidRPr="0073312F">
                <w:rPr>
                  <w:rFonts w:asciiTheme="majorHAnsi" w:eastAsia="Arial" w:hAnsiTheme="majorHAnsi"/>
                  <w:color w:val="0000FF"/>
                  <w:sz w:val="24"/>
                  <w:szCs w:val="24"/>
                </w:rPr>
                <w:t xml:space="preserve">http://www.cpubenchmark.net/high_end_cpus.html </w:t>
              </w:r>
            </w:hyperlink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na dzień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opublikowania</w:t>
            </w:r>
            <w:r w:rsidRPr="0073312F">
              <w:rPr>
                <w:rFonts w:asciiTheme="majorHAnsi" w:eastAsia="Arial" w:hAnsiTheme="majorHAnsi"/>
                <w:color w:val="0000FF"/>
                <w:sz w:val="24"/>
                <w:szCs w:val="24"/>
              </w:rPr>
              <w:t xml:space="preserve"> </w:t>
            </w:r>
            <w:r w:rsidRPr="0073312F">
              <w:rPr>
                <w:rFonts w:asciiTheme="majorHAnsi" w:eastAsia="Arial" w:hAnsiTheme="majorHAnsi"/>
                <w:color w:val="000000"/>
                <w:sz w:val="24"/>
                <w:szCs w:val="24"/>
              </w:rPr>
              <w:t>ogłoszenia o zamówieniu. Załącznik nr 1a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zawiera wyniki testu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PassMark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High End </w:t>
            </w:r>
            <w:proofErr w:type="spellStart"/>
            <w:r w:rsidRPr="0073312F">
              <w:rPr>
                <w:rFonts w:asciiTheme="majorHAnsi" w:eastAsia="Arial" w:hAnsiTheme="majorHAnsi"/>
                <w:sz w:val="24"/>
                <w:szCs w:val="24"/>
              </w:rPr>
              <w:t>CPU’s</w:t>
            </w:r>
            <w:proofErr w:type="spellEnd"/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na dzień opublikowania ogłoszenia o zamówieniu.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Pamięć operacyjna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Minimum 8 GB DDR4 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2666 MHz</w:t>
            </w:r>
            <w:r w:rsidRPr="0073312F">
              <w:rPr>
                <w:rFonts w:asciiTheme="majorHAnsi" w:eastAsia="Arial" w:hAnsiTheme="majorHAnsi"/>
                <w:sz w:val="24"/>
                <w:szCs w:val="24"/>
              </w:rPr>
              <w:t xml:space="preserve"> RAM, z możliwością zwiększenia do 32 GB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Parametry pamięci masowej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Typ - SSD - M.2, Pojemność: 256GB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eastAsia="Arial" w:hAnsiTheme="majorHAnsi"/>
                <w:sz w:val="24"/>
                <w:szCs w:val="24"/>
              </w:rPr>
              <w:t>Płyta główna pozwalająca na rozszerzenie pamięci operacyjnej RAM do min. 32 GB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Grafika zintegrowana z procesorem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 lub dedykowana</w:t>
            </w:r>
          </w:p>
        </w:tc>
      </w:tr>
      <w:tr w:rsidR="00D1755F" w:rsidRPr="0073312F" w:rsidTr="006F643C">
        <w:tc>
          <w:tcPr>
            <w:tcW w:w="475" w:type="dxa"/>
            <w:vAlign w:val="center"/>
          </w:tcPr>
          <w:p w:rsidR="00D1755F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662" w:type="dxa"/>
            <w:vAlign w:val="center"/>
          </w:tcPr>
          <w:p w:rsidR="00D1755F" w:rsidRPr="0073312F" w:rsidRDefault="00D1755F" w:rsidP="006F643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Monitor</w:t>
            </w:r>
          </w:p>
        </w:tc>
        <w:tc>
          <w:tcPr>
            <w:tcW w:w="6151" w:type="dxa"/>
            <w:vAlign w:val="center"/>
          </w:tcPr>
          <w:p w:rsidR="00D1755F" w:rsidRPr="0073312F" w:rsidRDefault="00D1755F" w:rsidP="006F643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Minimum 21”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Rozdzielczość wyświetlacza/monitora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Full HD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Napęd optyczny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DVD-Writer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Karta dźwiękowa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Zintegrowana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Protokół komunikacyjny danych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tabs>
                <w:tab w:val="left" w:pos="1460"/>
              </w:tabs>
              <w:spacing w:line="0" w:lineRule="atLeast"/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="Cambria" w:eastAsia="Times New Roman" w:hAnsi="Cambria"/>
                <w:sz w:val="24"/>
                <w:szCs w:val="24"/>
              </w:rPr>
              <w:t>Karta sieci bezprzewodowej</w:t>
            </w:r>
            <w:r w:rsidRPr="0073312F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Pr="0073312F">
              <w:rPr>
                <w:rFonts w:asciiTheme="majorHAnsi" w:hAnsiTheme="majorHAnsi"/>
                <w:sz w:val="24"/>
                <w:szCs w:val="24"/>
              </w:rPr>
              <w:t>Ethernet, Fast Ethernet, Gigabit Ethernet, Bluetooth 5.0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Interfejsy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Pr="00D1755F">
              <w:rPr>
                <w:rFonts w:asciiTheme="majorHAnsi" w:hAnsiTheme="majorHAnsi"/>
                <w:sz w:val="24"/>
                <w:szCs w:val="24"/>
              </w:rPr>
              <w:t xml:space="preserve">5x USB, 1 x LAN (Gigabit Ethernet), </w:t>
            </w:r>
            <w:r w:rsidR="00D1755F">
              <w:rPr>
                <w:rFonts w:asciiTheme="majorHAnsi" w:hAnsiTheme="majorHAnsi"/>
                <w:sz w:val="24"/>
                <w:szCs w:val="24"/>
              </w:rPr>
              <w:t>1</w:t>
            </w:r>
            <w:r w:rsidRPr="00D1755F">
              <w:rPr>
                <w:rFonts w:asciiTheme="majorHAnsi" w:hAnsiTheme="majorHAnsi"/>
                <w:sz w:val="24"/>
                <w:szCs w:val="24"/>
              </w:rPr>
              <w:t>x słuchawki/mikrofon</w:t>
            </w:r>
            <w:r w:rsidR="00D1755F" w:rsidRPr="00D1755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1755F" w:rsidRPr="00D1755F">
              <w:rPr>
                <w:rFonts w:asciiTheme="majorHAnsi" w:eastAsiaTheme="minorHAnsi" w:hAnsiTheme="majorHAnsi" w:cs="TimesNewRomanPSMT"/>
                <w:b/>
                <w:sz w:val="24"/>
                <w:szCs w:val="24"/>
                <w:lang w:eastAsia="en-US"/>
              </w:rPr>
              <w:t>Złącza RS232x 2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System operacyjny / Oprogramowanie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Windows 10 Pro 64-bit Edition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Urządzenie wejściowe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3312F">
              <w:rPr>
                <w:rFonts w:asciiTheme="majorHAnsi" w:hAnsiTheme="majorHAnsi"/>
                <w:sz w:val="24"/>
                <w:szCs w:val="24"/>
              </w:rPr>
              <w:t>Mysz, klawiatura</w:t>
            </w:r>
          </w:p>
        </w:tc>
      </w:tr>
      <w:tr w:rsidR="00931102" w:rsidRPr="0073312F" w:rsidTr="006F643C">
        <w:tc>
          <w:tcPr>
            <w:tcW w:w="475" w:type="dxa"/>
            <w:vAlign w:val="center"/>
          </w:tcPr>
          <w:p w:rsidR="00931102" w:rsidRPr="0073312F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662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931102" w:rsidRPr="0073312F" w:rsidRDefault="00931102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Minimum 3-letnia gwarancja producenta świadczona na miejscu u klienta</w:t>
            </w:r>
          </w:p>
        </w:tc>
      </w:tr>
    </w:tbl>
    <w:p w:rsidR="00931102" w:rsidRDefault="00931102" w:rsidP="00931102">
      <w:pPr>
        <w:jc w:val="both"/>
        <w:rPr>
          <w:rFonts w:asciiTheme="majorHAnsi" w:hAnsiTheme="majorHAnsi"/>
          <w:sz w:val="24"/>
          <w:szCs w:val="24"/>
        </w:rPr>
      </w:pPr>
    </w:p>
    <w:p w:rsidR="00E606C8" w:rsidRPr="0073312F" w:rsidRDefault="00E606C8" w:rsidP="00931102">
      <w:pPr>
        <w:jc w:val="both"/>
        <w:rPr>
          <w:rFonts w:asciiTheme="majorHAnsi" w:hAnsiTheme="majorHAnsi"/>
          <w:sz w:val="24"/>
          <w:szCs w:val="24"/>
        </w:rPr>
      </w:pPr>
    </w:p>
    <w:p w:rsidR="0073306D" w:rsidRPr="0073312F" w:rsidRDefault="0073306D" w:rsidP="0073306D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>3</w:t>
      </w:r>
      <w:r w:rsidRPr="0073312F">
        <w:rPr>
          <w:rFonts w:asciiTheme="majorHAnsi" w:eastAsia="Arial" w:hAnsiTheme="majorHAnsi"/>
          <w:b/>
          <w:sz w:val="24"/>
          <w:szCs w:val="24"/>
        </w:rPr>
        <w:t>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</w:t>
      </w:r>
      <w:r>
        <w:rPr>
          <w:rFonts w:asciiTheme="majorHAnsi" w:eastAsia="Arial" w:hAnsiTheme="majorHAnsi"/>
          <w:b/>
          <w:sz w:val="24"/>
          <w:szCs w:val="24"/>
        </w:rPr>
        <w:t>kserokopiarka - 1</w:t>
      </w:r>
      <w:r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73306D" w:rsidRPr="0073312F" w:rsidRDefault="0073306D" w:rsidP="0073306D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2"/>
        <w:gridCol w:w="5951"/>
      </w:tblGrid>
      <w:tr w:rsidR="0073306D" w:rsidRPr="0070231A" w:rsidTr="006F643C">
        <w:tc>
          <w:tcPr>
            <w:tcW w:w="475" w:type="dxa"/>
            <w:vAlign w:val="center"/>
          </w:tcPr>
          <w:p w:rsidR="0073306D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73306D" w:rsidRPr="00E606C8" w:rsidRDefault="0073306D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73306D" w:rsidRPr="00E606C8" w:rsidRDefault="0073306D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eastAsia="Times New Roman" w:hAnsiTheme="majorHAnsi"/>
                <w:b/>
                <w:sz w:val="24"/>
                <w:szCs w:val="24"/>
              </w:rPr>
              <w:t>Wymagane minimalne parametry techniczne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Kserokopiarka. W ofercie wymagane jest podanie modelu, symbolu oraz producenta</w:t>
            </w:r>
            <w:r w:rsidR="00305902">
              <w:rPr>
                <w:rFonts w:asciiTheme="majorHAnsi" w:eastAsia="Times New Roman" w:hAnsiTheme="majorHAnsi"/>
                <w:sz w:val="24"/>
                <w:szCs w:val="24"/>
              </w:rPr>
              <w:t xml:space="preserve"> urządzenia.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spacing w:line="263" w:lineRule="exact"/>
              <w:ind w:left="8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Zastosowanie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spacing w:line="263" w:lineRule="exact"/>
              <w:ind w:left="60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Kserokopiarka    wykorzystywana    dla    potrzeb    aplikacji    biurowych.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Drukowanie, Skanowanie, Kopia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Format: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Arial" w:hAnsiTheme="majorHAnsi"/>
                <w:sz w:val="24"/>
                <w:szCs w:val="24"/>
              </w:rPr>
              <w:t>A3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Pamięć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Minimum 512 MB RAM</w:t>
            </w:r>
          </w:p>
        </w:tc>
      </w:tr>
      <w:tr w:rsidR="0070231A" w:rsidRPr="0070231A" w:rsidTr="006F643C">
        <w:tc>
          <w:tcPr>
            <w:tcW w:w="475" w:type="dxa"/>
            <w:vAlign w:val="center"/>
          </w:tcPr>
          <w:p w:rsidR="0070231A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0231A">
              <w:rPr>
                <w:rFonts w:asciiTheme="majorHAnsi" w:hAnsiTheme="majorHAnsi"/>
                <w:sz w:val="24"/>
                <w:szCs w:val="24"/>
              </w:rPr>
              <w:t>Interfeisy</w:t>
            </w:r>
            <w:proofErr w:type="spellEnd"/>
          </w:p>
        </w:tc>
        <w:tc>
          <w:tcPr>
            <w:tcW w:w="6151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10Base-T/100Base-TX, 1x USB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spacing w:before="100" w:beforeAutospacing="1" w:after="100" w:afterAutospacing="1"/>
              <w:outlineLvl w:val="2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3306D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Drukowanie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Druk z USB, Druk wielu stron na arkusz, automatyczny podajnik dokumentów dwustronnych, monochromatyczne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Skanowanie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Kolor, Odcienie szarości, Tryb monochromatyczny, Wzorce skanowania, Skanowanie do USB, TWAIN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:rsidR="0073306D" w:rsidRPr="0070231A" w:rsidRDefault="0073306D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Kopiowanie</w:t>
            </w:r>
          </w:p>
        </w:tc>
        <w:tc>
          <w:tcPr>
            <w:tcW w:w="6151" w:type="dxa"/>
            <w:vAlign w:val="center"/>
          </w:tcPr>
          <w:p w:rsidR="0073306D" w:rsidRPr="0070231A" w:rsidRDefault="0073306D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Tekst, Tekst/Fotografia, Fotografia, Eliminacja tła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662" w:type="dxa"/>
            <w:vAlign w:val="center"/>
          </w:tcPr>
          <w:p w:rsidR="0073306D" w:rsidRPr="0070231A" w:rsidRDefault="0070231A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Zestaw startowy</w:t>
            </w:r>
          </w:p>
        </w:tc>
        <w:tc>
          <w:tcPr>
            <w:tcW w:w="6151" w:type="dxa"/>
            <w:vAlign w:val="center"/>
          </w:tcPr>
          <w:p w:rsidR="0073306D" w:rsidRPr="0070231A" w:rsidRDefault="0070231A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Toner, Bęben, Deweloper</w:t>
            </w:r>
          </w:p>
        </w:tc>
      </w:tr>
      <w:tr w:rsidR="0073306D" w:rsidRPr="0070231A" w:rsidTr="006F643C">
        <w:tc>
          <w:tcPr>
            <w:tcW w:w="475" w:type="dxa"/>
            <w:vAlign w:val="center"/>
          </w:tcPr>
          <w:p w:rsidR="0073306D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:rsidR="0073306D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Opcje dodatkowe</w:t>
            </w:r>
          </w:p>
        </w:tc>
        <w:tc>
          <w:tcPr>
            <w:tcW w:w="6151" w:type="dxa"/>
            <w:vAlign w:val="center"/>
          </w:tcPr>
          <w:p w:rsidR="0073306D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Stolik zintegrowany z urządzeniem</w:t>
            </w:r>
          </w:p>
        </w:tc>
      </w:tr>
      <w:tr w:rsidR="0070231A" w:rsidRPr="0070231A" w:rsidTr="006F643C">
        <w:tc>
          <w:tcPr>
            <w:tcW w:w="475" w:type="dxa"/>
            <w:vAlign w:val="center"/>
          </w:tcPr>
          <w:p w:rsidR="0070231A" w:rsidRPr="0070231A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662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70231A" w:rsidRPr="0070231A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bookmarkStart w:id="2" w:name="OLE_LINK1"/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Minimum 2-letnia gwarancja producenta</w:t>
            </w:r>
            <w:bookmarkEnd w:id="2"/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.</w:t>
            </w:r>
          </w:p>
        </w:tc>
      </w:tr>
    </w:tbl>
    <w:p w:rsidR="0073306D" w:rsidRPr="0073312F" w:rsidRDefault="0073306D" w:rsidP="0073306D">
      <w:pPr>
        <w:jc w:val="both"/>
        <w:rPr>
          <w:rFonts w:asciiTheme="majorHAnsi" w:hAnsiTheme="majorHAnsi"/>
          <w:sz w:val="24"/>
          <w:szCs w:val="24"/>
        </w:rPr>
      </w:pPr>
    </w:p>
    <w:p w:rsidR="0073306D" w:rsidRPr="0073312F" w:rsidRDefault="0073306D" w:rsidP="0073306D">
      <w:pPr>
        <w:jc w:val="both"/>
        <w:rPr>
          <w:rFonts w:asciiTheme="majorHAnsi" w:hAnsiTheme="majorHAnsi"/>
          <w:sz w:val="24"/>
          <w:szCs w:val="24"/>
        </w:rPr>
      </w:pPr>
    </w:p>
    <w:p w:rsidR="0070231A" w:rsidRPr="0073312F" w:rsidRDefault="0070231A" w:rsidP="0070231A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>
        <w:rPr>
          <w:rFonts w:asciiTheme="majorHAnsi" w:eastAsia="Arial" w:hAnsiTheme="majorHAnsi"/>
          <w:b/>
          <w:sz w:val="24"/>
          <w:szCs w:val="24"/>
        </w:rPr>
        <w:t>4</w:t>
      </w:r>
      <w:r w:rsidRPr="0073312F">
        <w:rPr>
          <w:rFonts w:asciiTheme="majorHAnsi" w:eastAsia="Arial" w:hAnsiTheme="majorHAnsi"/>
          <w:b/>
          <w:sz w:val="24"/>
          <w:szCs w:val="24"/>
        </w:rPr>
        <w:t>.</w:t>
      </w:r>
      <w:r w:rsidRPr="0073312F">
        <w:rPr>
          <w:rFonts w:asciiTheme="majorHAnsi" w:eastAsia="Arial" w:hAnsiTheme="majorHAnsi"/>
          <w:b/>
          <w:sz w:val="24"/>
          <w:szCs w:val="24"/>
        </w:rPr>
        <w:tab/>
        <w:t xml:space="preserve">Wymagania minimalne </w:t>
      </w:r>
      <w:r w:rsidR="00680D9C">
        <w:rPr>
          <w:rFonts w:asciiTheme="majorHAnsi" w:eastAsia="Arial" w:hAnsiTheme="majorHAnsi"/>
          <w:b/>
          <w:sz w:val="24"/>
          <w:szCs w:val="24"/>
        </w:rPr>
        <w:t xml:space="preserve">niszczarka </w:t>
      </w:r>
      <w:r>
        <w:rPr>
          <w:rFonts w:asciiTheme="majorHAnsi" w:eastAsia="Arial" w:hAnsiTheme="majorHAnsi"/>
          <w:b/>
          <w:sz w:val="24"/>
          <w:szCs w:val="24"/>
        </w:rPr>
        <w:t xml:space="preserve">- </w:t>
      </w:r>
      <w:r w:rsidR="00E258D1">
        <w:rPr>
          <w:rFonts w:asciiTheme="majorHAnsi" w:eastAsia="Arial" w:hAnsiTheme="majorHAnsi"/>
          <w:b/>
          <w:sz w:val="24"/>
          <w:szCs w:val="24"/>
        </w:rPr>
        <w:t>2</w:t>
      </w:r>
      <w:bookmarkStart w:id="3" w:name="_GoBack"/>
      <w:bookmarkEnd w:id="3"/>
      <w:r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70231A" w:rsidRPr="0073312F" w:rsidRDefault="0070231A" w:rsidP="0070231A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7"/>
        <w:gridCol w:w="5946"/>
      </w:tblGrid>
      <w:tr w:rsidR="0070231A" w:rsidRPr="00436865" w:rsidTr="00903079">
        <w:tc>
          <w:tcPr>
            <w:tcW w:w="475" w:type="dxa"/>
          </w:tcPr>
          <w:p w:rsidR="0070231A" w:rsidRPr="00E606C8" w:rsidRDefault="00E606C8" w:rsidP="0090307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</w:tcPr>
          <w:p w:rsidR="0070231A" w:rsidRPr="00E606C8" w:rsidRDefault="0070231A" w:rsidP="0090307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</w:tcPr>
          <w:p w:rsidR="0070231A" w:rsidRPr="00E606C8" w:rsidRDefault="0070231A" w:rsidP="0090307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eastAsia="Times New Roman" w:hAnsiTheme="majorHAnsi"/>
                <w:b/>
                <w:sz w:val="24"/>
                <w:szCs w:val="24"/>
              </w:rPr>
              <w:t>Wymagane minimalne parametry techniczne</w:t>
            </w:r>
          </w:p>
        </w:tc>
      </w:tr>
      <w:tr w:rsidR="0070231A" w:rsidRPr="00436865" w:rsidTr="006F643C">
        <w:tc>
          <w:tcPr>
            <w:tcW w:w="475" w:type="dxa"/>
            <w:vAlign w:val="center"/>
          </w:tcPr>
          <w:p w:rsidR="0070231A" w:rsidRPr="00436865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70231A" w:rsidRPr="00436865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70231A" w:rsidRPr="00436865" w:rsidRDefault="00680D9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Niszczarka do małego biura</w:t>
            </w:r>
            <w:r w:rsidR="00436865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. </w:t>
            </w:r>
            <w:r w:rsidR="00436865" w:rsidRPr="0070231A">
              <w:rPr>
                <w:rFonts w:asciiTheme="majorHAnsi" w:eastAsia="Times New Roman" w:hAnsiTheme="majorHAnsi"/>
                <w:sz w:val="24"/>
                <w:szCs w:val="24"/>
              </w:rPr>
              <w:t>W ofercie wymagane jest podanie modelu, symbolu oraz producenta</w:t>
            </w:r>
            <w:r w:rsidR="00305902">
              <w:rPr>
                <w:rFonts w:asciiTheme="majorHAnsi" w:eastAsia="Times New Roman" w:hAnsiTheme="majorHAnsi"/>
                <w:sz w:val="24"/>
                <w:szCs w:val="24"/>
              </w:rPr>
              <w:t xml:space="preserve"> urządzenia.</w:t>
            </w:r>
          </w:p>
        </w:tc>
      </w:tr>
      <w:tr w:rsidR="00436865" w:rsidRPr="00436865" w:rsidTr="006F643C">
        <w:tc>
          <w:tcPr>
            <w:tcW w:w="475" w:type="dxa"/>
            <w:vAlign w:val="center"/>
          </w:tcPr>
          <w:p w:rsidR="00436865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436865" w:rsidRPr="00436865" w:rsidRDefault="00436865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436865">
              <w:rPr>
                <w:rFonts w:asciiTheme="majorHAnsi" w:eastAsia="Times New Roman" w:hAnsiTheme="majorHAnsi"/>
                <w:sz w:val="24"/>
                <w:szCs w:val="24"/>
              </w:rPr>
              <w:t>Bezpieczeństwo</w:t>
            </w:r>
          </w:p>
        </w:tc>
        <w:tc>
          <w:tcPr>
            <w:tcW w:w="6151" w:type="dxa"/>
            <w:vAlign w:val="center"/>
          </w:tcPr>
          <w:p w:rsidR="00436865" w:rsidRPr="00436865" w:rsidRDefault="00436865" w:rsidP="006F643C">
            <w:pPr>
              <w:pStyle w:val="Nagwek2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436865">
              <w:rPr>
                <w:b w:val="0"/>
                <w:color w:val="auto"/>
                <w:sz w:val="24"/>
                <w:szCs w:val="24"/>
              </w:rPr>
              <w:t xml:space="preserve">Poziom zabezpieczeń niszczonego papieru minimum 4 według normy DIN 66399, </w:t>
            </w:r>
          </w:p>
          <w:p w:rsidR="00436865" w:rsidRPr="00436865" w:rsidRDefault="00436865" w:rsidP="006F643C">
            <w:pPr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6F643C" w:rsidRPr="00436865" w:rsidTr="006F643C">
        <w:tc>
          <w:tcPr>
            <w:tcW w:w="475" w:type="dxa"/>
            <w:vMerge w:val="restart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Merge w:val="restart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Niszczy dokumenty ze zszywkami i małymi spinaczami, karty kredytowe i płyty CD/DVD</w:t>
            </w:r>
          </w:p>
        </w:tc>
      </w:tr>
      <w:tr w:rsidR="006F643C" w:rsidRPr="00436865" w:rsidTr="006F643C">
        <w:tc>
          <w:tcPr>
            <w:tcW w:w="475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Niszczy jednorazowo minimum 14 kartek (70g) na ścinki</w:t>
            </w:r>
          </w:p>
        </w:tc>
      </w:tr>
      <w:tr w:rsidR="006F643C" w:rsidRPr="00436865" w:rsidTr="006F643C">
        <w:tc>
          <w:tcPr>
            <w:tcW w:w="475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Elektroniczny start-stop, funkcja cofania</w:t>
            </w:r>
          </w:p>
        </w:tc>
      </w:tr>
      <w:tr w:rsidR="006F643C" w:rsidRPr="00436865" w:rsidTr="006F643C">
        <w:tc>
          <w:tcPr>
            <w:tcW w:w="475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F643C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Wyjmowany kosz o pojemności 23 litrów</w:t>
            </w:r>
          </w:p>
        </w:tc>
      </w:tr>
      <w:tr w:rsidR="0070231A" w:rsidRPr="00436865" w:rsidTr="006F643C">
        <w:tc>
          <w:tcPr>
            <w:tcW w:w="475" w:type="dxa"/>
            <w:vAlign w:val="center"/>
          </w:tcPr>
          <w:p w:rsidR="0070231A" w:rsidRPr="00436865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70231A" w:rsidRPr="00436865" w:rsidRDefault="0070231A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436865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70231A" w:rsidRPr="00436865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70231A">
              <w:rPr>
                <w:rFonts w:asciiTheme="majorHAnsi" w:eastAsia="Times New Roman" w:hAnsiTheme="majorHAnsi"/>
                <w:sz w:val="24"/>
                <w:szCs w:val="24"/>
              </w:rPr>
              <w:t>Minimum 2-letnia gwarancja producenta.</w:t>
            </w:r>
          </w:p>
        </w:tc>
      </w:tr>
    </w:tbl>
    <w:p w:rsidR="00931102" w:rsidRDefault="00931102">
      <w:pPr>
        <w:jc w:val="both"/>
        <w:rPr>
          <w:rFonts w:asciiTheme="majorHAnsi" w:hAnsiTheme="majorHAnsi"/>
          <w:sz w:val="24"/>
          <w:szCs w:val="24"/>
        </w:rPr>
      </w:pPr>
    </w:p>
    <w:p w:rsidR="00305902" w:rsidRPr="0073312F" w:rsidRDefault="002809B1" w:rsidP="00305902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bookmarkStart w:id="4" w:name="OLE_LINK2"/>
      <w:bookmarkStart w:id="5" w:name="OLE_LINK3"/>
      <w:r>
        <w:rPr>
          <w:rFonts w:asciiTheme="majorHAnsi" w:eastAsia="Arial" w:hAnsiTheme="majorHAnsi"/>
          <w:b/>
          <w:sz w:val="24"/>
          <w:szCs w:val="24"/>
        </w:rPr>
        <w:t>5</w:t>
      </w:r>
      <w:r w:rsidR="00305902">
        <w:rPr>
          <w:rFonts w:asciiTheme="majorHAnsi" w:eastAsia="Arial" w:hAnsiTheme="majorHAnsi"/>
          <w:b/>
          <w:sz w:val="24"/>
          <w:szCs w:val="24"/>
        </w:rPr>
        <w:t>.</w:t>
      </w:r>
      <w:r w:rsidR="00305902">
        <w:rPr>
          <w:rFonts w:asciiTheme="majorHAnsi" w:eastAsia="Arial" w:hAnsiTheme="majorHAnsi"/>
          <w:b/>
          <w:sz w:val="24"/>
          <w:szCs w:val="24"/>
        </w:rPr>
        <w:tab/>
        <w:t>Wymagania minimalne drukarka- 1</w:t>
      </w:r>
      <w:r w:rsidR="00305902" w:rsidRPr="0073312F">
        <w:rPr>
          <w:rFonts w:asciiTheme="majorHAnsi" w:eastAsia="Arial" w:hAnsiTheme="majorHAnsi"/>
          <w:b/>
          <w:sz w:val="24"/>
          <w:szCs w:val="24"/>
        </w:rPr>
        <w:t xml:space="preserve"> szt.</w:t>
      </w:r>
    </w:p>
    <w:p w:rsidR="00305902" w:rsidRPr="0073312F" w:rsidRDefault="00305902" w:rsidP="00305902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2"/>
        <w:gridCol w:w="5951"/>
      </w:tblGrid>
      <w:tr w:rsidR="00305902" w:rsidRPr="002809B1" w:rsidTr="006F643C">
        <w:tc>
          <w:tcPr>
            <w:tcW w:w="475" w:type="dxa"/>
            <w:vAlign w:val="center"/>
          </w:tcPr>
          <w:p w:rsidR="00305902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305902" w:rsidRPr="00E606C8" w:rsidRDefault="003059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305902" w:rsidRPr="00E606C8" w:rsidRDefault="00305902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eastAsia="Times New Roman" w:hAnsiTheme="majorHAnsi"/>
                <w:b/>
                <w:sz w:val="24"/>
                <w:szCs w:val="24"/>
              </w:rPr>
              <w:t>Wymagane minimalne parametry techniczne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2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305902" w:rsidRPr="002809B1" w:rsidRDefault="00AF6873" w:rsidP="006F643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809B1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Drukarka</w:t>
            </w:r>
            <w:r w:rsidR="00305902" w:rsidRPr="002809B1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 do małego biura. </w:t>
            </w:r>
            <w:r w:rsidR="00305902" w:rsidRPr="002809B1">
              <w:rPr>
                <w:rFonts w:asciiTheme="majorHAnsi" w:eastAsia="Times New Roman" w:hAnsiTheme="majorHAnsi"/>
                <w:sz w:val="24"/>
                <w:szCs w:val="24"/>
              </w:rPr>
              <w:t>W ofercie wymagane jest podanie modelu, symbolu oraz producenta urządzenia.</w:t>
            </w:r>
          </w:p>
          <w:p w:rsidR="00FD1731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eastAsia="Times New Roman" w:hAnsiTheme="majorHAnsi"/>
                <w:sz w:val="24"/>
                <w:szCs w:val="24"/>
              </w:rPr>
              <w:t>Drukarka monochromatyczna, laserowa.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FD1731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 xml:space="preserve">Podajnik na 150 arkuszy, podajnik z priorytetem poboru na 10 arkuszy 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305902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bCs/>
                <w:sz w:val="24"/>
                <w:szCs w:val="24"/>
              </w:rPr>
              <w:t>Interfejs</w:t>
            </w:r>
          </w:p>
        </w:tc>
        <w:tc>
          <w:tcPr>
            <w:tcW w:w="6151" w:type="dxa"/>
            <w:vAlign w:val="center"/>
          </w:tcPr>
          <w:p w:rsidR="00FD1731" w:rsidRPr="00FD1731" w:rsidRDefault="00FD1731" w:rsidP="006F643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USB</w:t>
            </w:r>
          </w:p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p w:rsidR="00305902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Format</w:t>
            </w:r>
          </w:p>
        </w:tc>
        <w:tc>
          <w:tcPr>
            <w:tcW w:w="6151" w:type="dxa"/>
            <w:vAlign w:val="center"/>
          </w:tcPr>
          <w:p w:rsidR="00305902" w:rsidRPr="002809B1" w:rsidRDefault="00FD173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A4, A5, niestandardowy 99x210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305902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Minimalne wymiary (szer. x głęb. x wys.)</w:t>
            </w:r>
          </w:p>
        </w:tc>
        <w:tc>
          <w:tcPr>
            <w:tcW w:w="6151" w:type="dxa"/>
            <w:vAlign w:val="center"/>
          </w:tcPr>
          <w:p w:rsidR="00305902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380x250x200</w:t>
            </w:r>
          </w:p>
        </w:tc>
      </w:tr>
      <w:tr w:rsidR="00305902" w:rsidRPr="002809B1" w:rsidTr="006F643C">
        <w:tc>
          <w:tcPr>
            <w:tcW w:w="475" w:type="dxa"/>
            <w:vAlign w:val="center"/>
          </w:tcPr>
          <w:p w:rsidR="00305902" w:rsidRPr="002809B1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305902" w:rsidRPr="002809B1" w:rsidRDefault="00305902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305902" w:rsidRPr="002809B1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2809B1">
              <w:rPr>
                <w:rFonts w:asciiTheme="majorHAnsi" w:eastAsia="Times New Roman" w:hAnsiTheme="majorHAnsi"/>
                <w:sz w:val="24"/>
                <w:szCs w:val="24"/>
              </w:rPr>
              <w:t>Minimum 1-letnia gwarancja producenta.</w:t>
            </w:r>
          </w:p>
        </w:tc>
      </w:tr>
    </w:tbl>
    <w:bookmarkEnd w:id="4"/>
    <w:bookmarkEnd w:id="5"/>
    <w:p w:rsidR="002809B1" w:rsidRPr="002809B1" w:rsidRDefault="002809B1" w:rsidP="002809B1">
      <w:pPr>
        <w:tabs>
          <w:tab w:val="left" w:pos="800"/>
        </w:tabs>
        <w:spacing w:line="0" w:lineRule="atLeast"/>
        <w:ind w:left="460"/>
        <w:jc w:val="both"/>
        <w:rPr>
          <w:rFonts w:asciiTheme="majorHAnsi" w:eastAsia="Arial" w:hAnsiTheme="majorHAnsi"/>
          <w:b/>
          <w:sz w:val="24"/>
          <w:szCs w:val="24"/>
        </w:rPr>
      </w:pPr>
      <w:r w:rsidRPr="002809B1">
        <w:rPr>
          <w:rFonts w:asciiTheme="majorHAnsi" w:eastAsia="Arial" w:hAnsiTheme="majorHAnsi"/>
          <w:b/>
          <w:sz w:val="24"/>
          <w:szCs w:val="24"/>
        </w:rPr>
        <w:t>6.</w:t>
      </w:r>
      <w:r w:rsidRPr="002809B1">
        <w:rPr>
          <w:rFonts w:asciiTheme="majorHAnsi" w:eastAsia="Arial" w:hAnsiTheme="majorHAnsi"/>
          <w:b/>
          <w:sz w:val="24"/>
          <w:szCs w:val="24"/>
        </w:rPr>
        <w:tab/>
        <w:t xml:space="preserve">Wymagania minimalne </w:t>
      </w:r>
      <w:bookmarkStart w:id="6" w:name="OLE_LINK7"/>
      <w:r w:rsidRPr="002809B1">
        <w:rPr>
          <w:rFonts w:asciiTheme="majorHAnsi" w:hAnsiTheme="majorHAnsi" w:cs="Times New Roman"/>
          <w:b/>
          <w:sz w:val="24"/>
          <w:szCs w:val="24"/>
        </w:rPr>
        <w:t>urządzenie</w:t>
      </w:r>
      <w:r>
        <w:rPr>
          <w:rFonts w:asciiTheme="majorHAnsi" w:hAnsiTheme="majorHAnsi" w:cs="Times New Roman"/>
          <w:b/>
          <w:sz w:val="24"/>
          <w:szCs w:val="24"/>
        </w:rPr>
        <w:t xml:space="preserve"> do monitorowania temperatury w </w:t>
      </w:r>
      <w:r w:rsidRPr="002809B1">
        <w:rPr>
          <w:rFonts w:asciiTheme="majorHAnsi" w:hAnsiTheme="majorHAnsi" w:cs="Times New Roman"/>
          <w:b/>
          <w:sz w:val="24"/>
          <w:szCs w:val="24"/>
        </w:rPr>
        <w:t>lodówkach</w:t>
      </w:r>
      <w:bookmarkEnd w:id="6"/>
      <w:r w:rsidRPr="002809B1">
        <w:rPr>
          <w:rFonts w:asciiTheme="majorHAnsi" w:eastAsia="Arial" w:hAnsiTheme="majorHAnsi"/>
          <w:b/>
          <w:sz w:val="24"/>
          <w:szCs w:val="24"/>
        </w:rPr>
        <w:t xml:space="preserve"> - 2 szt.</w:t>
      </w:r>
    </w:p>
    <w:p w:rsidR="002809B1" w:rsidRPr="0073312F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625"/>
        <w:gridCol w:w="5948"/>
      </w:tblGrid>
      <w:tr w:rsidR="002809B1" w:rsidRPr="006F643C" w:rsidTr="006F643C">
        <w:tc>
          <w:tcPr>
            <w:tcW w:w="475" w:type="dxa"/>
            <w:vAlign w:val="center"/>
          </w:tcPr>
          <w:p w:rsidR="002809B1" w:rsidRPr="00E606C8" w:rsidRDefault="00E606C8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2662" w:type="dxa"/>
            <w:vAlign w:val="center"/>
          </w:tcPr>
          <w:p w:rsidR="002809B1" w:rsidRPr="00E606C8" w:rsidRDefault="002809B1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51" w:type="dxa"/>
            <w:vAlign w:val="center"/>
          </w:tcPr>
          <w:p w:rsidR="002809B1" w:rsidRPr="00E606C8" w:rsidRDefault="00517811" w:rsidP="006F643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606C8">
              <w:rPr>
                <w:rFonts w:asciiTheme="majorHAnsi" w:hAnsiTheme="majorHAnsi" w:cs="Times New Roman"/>
                <w:b/>
                <w:sz w:val="24"/>
                <w:szCs w:val="24"/>
              </w:rPr>
              <w:t>urządzenie do monitorowania temperatury w lodówkach</w:t>
            </w:r>
          </w:p>
        </w:tc>
      </w:tr>
      <w:tr w:rsidR="002809B1" w:rsidRPr="006F643C" w:rsidTr="006F643C">
        <w:tc>
          <w:tcPr>
            <w:tcW w:w="475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62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eastAsia="Times New Roman" w:hAnsiTheme="majorHAnsi"/>
                <w:sz w:val="24"/>
                <w:szCs w:val="24"/>
              </w:rPr>
              <w:t>Typ</w:t>
            </w:r>
          </w:p>
        </w:tc>
        <w:tc>
          <w:tcPr>
            <w:tcW w:w="6151" w:type="dxa"/>
            <w:vAlign w:val="center"/>
          </w:tcPr>
          <w:p w:rsidR="002809B1" w:rsidRPr="006F643C" w:rsidRDefault="0051781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hAnsiTheme="majorHAnsi"/>
                <w:sz w:val="24"/>
                <w:szCs w:val="24"/>
              </w:rPr>
              <w:t xml:space="preserve"> Rejestrator temperatury</w:t>
            </w:r>
          </w:p>
        </w:tc>
      </w:tr>
      <w:tr w:rsidR="002809B1" w:rsidRPr="006F643C" w:rsidTr="006F643C">
        <w:tc>
          <w:tcPr>
            <w:tcW w:w="475" w:type="dxa"/>
            <w:vAlign w:val="center"/>
          </w:tcPr>
          <w:p w:rsidR="002809B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Funkcjonalność:</w:t>
            </w:r>
          </w:p>
        </w:tc>
        <w:tc>
          <w:tcPr>
            <w:tcW w:w="6151" w:type="dxa"/>
            <w:vAlign w:val="center"/>
          </w:tcPr>
          <w:p w:rsidR="002809B1" w:rsidRPr="006F643C" w:rsidRDefault="00517811" w:rsidP="006F643C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6F643C">
              <w:rPr>
                <w:rFonts w:asciiTheme="majorHAnsi" w:hAnsiTheme="majorHAnsi"/>
              </w:rPr>
              <w:t>jednokanałowy rejestrator temperatury</w:t>
            </w:r>
            <w:r w:rsidR="006F643C" w:rsidRPr="006F643C">
              <w:rPr>
                <w:rFonts w:asciiTheme="majorHAnsi" w:hAnsiTheme="majorHAnsi"/>
              </w:rPr>
              <w:t xml:space="preserve"> z czujnikiem temperatury,  </w:t>
            </w:r>
            <w:r w:rsidR="006F643C" w:rsidRPr="006F643C">
              <w:rPr>
                <w:rFonts w:asciiTheme="majorHAnsi" w:hAnsiTheme="majorHAnsi" w:cs="Calibri"/>
              </w:rPr>
              <w:t xml:space="preserve">wejście na kartę SIM i micro SD 4 GB, </w:t>
            </w:r>
            <w:r w:rsidR="006F643C" w:rsidRPr="006F643C">
              <w:rPr>
                <w:rFonts w:asciiTheme="majorHAnsi" w:hAnsiTheme="majorHAnsi"/>
              </w:rPr>
              <w:t xml:space="preserve">port micro USB, komunikacja GSM, możliwość podpięcia czujnika temperatury i/lub wilgotności, oprogramowanie do konfiguracji rejestratora oraz pobierania danych na komputer 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zakres pomiaru temperatury (wg czujnika) [°C] </w:t>
                  </w:r>
                </w:p>
              </w:tc>
            </w:tr>
          </w:tbl>
          <w:p w:rsidR="00517811" w:rsidRPr="006F643C" w:rsidRDefault="00517811" w:rsidP="006F643C">
            <w:pPr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517811" w:rsidP="006F643C">
            <w:pPr>
              <w:pStyle w:val="Default"/>
              <w:rPr>
                <w:rFonts w:asciiTheme="majorHAnsi" w:hAnsiTheme="majorHAnsi"/>
              </w:rPr>
            </w:pPr>
            <w:r w:rsidRPr="006F643C">
              <w:rPr>
                <w:rFonts w:asciiTheme="majorHAnsi" w:hAnsiTheme="majorHAnsi"/>
              </w:rPr>
              <w:t>-40…+200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rozdzielczość pomiaru temperatury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517811" w:rsidP="006F643C">
            <w:pPr>
              <w:pStyle w:val="Default"/>
              <w:rPr>
                <w:rFonts w:asciiTheme="majorHAnsi" w:hAnsiTheme="majorHAnsi"/>
              </w:rPr>
            </w:pPr>
            <w:r w:rsidRPr="006F643C">
              <w:rPr>
                <w:rFonts w:asciiTheme="majorHAnsi" w:hAnsiTheme="majorHAnsi"/>
              </w:rPr>
              <w:t>0,1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dokładność pomiaru temperatury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517811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+/- 0,5 </w:t>
                  </w:r>
                </w:p>
              </w:tc>
            </w:tr>
          </w:tbl>
          <w:p w:rsidR="00517811" w:rsidRPr="006F643C" w:rsidRDefault="00517811" w:rsidP="006F643C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zegar czasu rzeczywistego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  <w:r w:rsidRPr="006F643C"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  <w:t>tak</w:t>
            </w: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interwał zapisu danych [min]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517811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3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1/5/15/30/60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3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pamięć wewnętrzna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517811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2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1 mln wartości pomiarowych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517811" w:rsidRPr="00517811">
              <w:trPr>
                <w:trHeight w:val="69"/>
              </w:trPr>
              <w:tc>
                <w:tcPr>
                  <w:tcW w:w="0" w:type="auto"/>
                </w:tcPr>
                <w:p w:rsidR="00517811" w:rsidRPr="00517811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517811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pamięć zewnętrzna</w:t>
                  </w:r>
                </w:p>
              </w:tc>
            </w:tr>
            <w:tr w:rsidR="00517811" w:rsidRPr="006F643C">
              <w:trPr>
                <w:trHeight w:val="69"/>
              </w:trPr>
              <w:tc>
                <w:tcPr>
                  <w:tcW w:w="0" w:type="auto"/>
                </w:tcPr>
                <w:p w:rsidR="00517811" w:rsidRPr="006F643C" w:rsidRDefault="00517811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492F03" w:rsidRPr="00492F03" w:rsidRDefault="00492F03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0"/>
            </w:tblGrid>
            <w:tr w:rsidR="00492F03" w:rsidRPr="00492F03">
              <w:trPr>
                <w:trHeight w:val="69"/>
              </w:trPr>
              <w:tc>
                <w:tcPr>
                  <w:tcW w:w="0" w:type="auto"/>
                </w:tcPr>
                <w:p w:rsidR="00492F03" w:rsidRPr="00492F03" w:rsidRDefault="00492F03" w:rsidP="006F643C">
                  <w:pPr>
                    <w:autoSpaceDE w:val="0"/>
                    <w:autoSpaceDN w:val="0"/>
                    <w:adjustRightInd w:val="0"/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karta </w:t>
                  </w:r>
                  <w:proofErr w:type="spellStart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>microSD</w:t>
                  </w:r>
                  <w:proofErr w:type="spellEnd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4 GB </w:t>
                  </w:r>
                  <w:proofErr w:type="spellStart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>card</w:t>
                  </w:r>
                  <w:proofErr w:type="spellEnd"/>
                  <w:r w:rsidRPr="00492F03">
                    <w:rPr>
                      <w:rFonts w:asciiTheme="majorHAnsi" w:eastAsiaTheme="minorHAnsi" w:hAnsiTheme="majorHAns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7811" w:rsidRPr="006F643C" w:rsidTr="006F643C">
        <w:tc>
          <w:tcPr>
            <w:tcW w:w="475" w:type="dxa"/>
            <w:vAlign w:val="center"/>
          </w:tcPr>
          <w:p w:rsidR="0051781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662" w:type="dxa"/>
            <w:vAlign w:val="center"/>
          </w:tcPr>
          <w:p w:rsidR="00492F03" w:rsidRPr="006F643C" w:rsidRDefault="00492F03" w:rsidP="006F643C">
            <w:pPr>
              <w:pStyle w:val="Default"/>
              <w:rPr>
                <w:rFonts w:asciiTheme="majorHAnsi" w:hAnsiTheme="majorHAnsi"/>
              </w:rPr>
            </w:pPr>
            <w:r w:rsidRPr="006F643C">
              <w:rPr>
                <w:rFonts w:asciiTheme="majorHAnsi" w:hAnsiTheme="majorHAnsi"/>
              </w:rPr>
              <w:t xml:space="preserve">czas pracy (bateria) </w:t>
            </w:r>
          </w:p>
          <w:p w:rsidR="00517811" w:rsidRPr="006F643C" w:rsidRDefault="00517811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51" w:type="dxa"/>
            <w:vAlign w:val="center"/>
          </w:tcPr>
          <w:p w:rsidR="00517811" w:rsidRPr="006F643C" w:rsidRDefault="00492F03" w:rsidP="006F643C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</w:pPr>
            <w:r w:rsidRPr="006F643C">
              <w:rPr>
                <w:rFonts w:asciiTheme="majorHAnsi" w:eastAsiaTheme="minorHAnsi" w:hAnsiTheme="majorHAnsi" w:cs="Calibri"/>
                <w:color w:val="000000"/>
                <w:sz w:val="24"/>
                <w:szCs w:val="24"/>
                <w:lang w:eastAsia="en-US"/>
              </w:rPr>
              <w:t>Minimum 30 godzin</w:t>
            </w:r>
          </w:p>
        </w:tc>
      </w:tr>
      <w:tr w:rsidR="002809B1" w:rsidRPr="006F643C" w:rsidTr="006F643C">
        <w:tc>
          <w:tcPr>
            <w:tcW w:w="475" w:type="dxa"/>
            <w:vAlign w:val="center"/>
          </w:tcPr>
          <w:p w:rsidR="002809B1" w:rsidRPr="006F643C" w:rsidRDefault="006F643C" w:rsidP="006F643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62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hAnsiTheme="majorHAnsi"/>
                <w:sz w:val="24"/>
                <w:szCs w:val="24"/>
              </w:rPr>
              <w:t>Warunki gwarancji</w:t>
            </w:r>
          </w:p>
        </w:tc>
        <w:tc>
          <w:tcPr>
            <w:tcW w:w="6151" w:type="dxa"/>
            <w:vAlign w:val="center"/>
          </w:tcPr>
          <w:p w:rsidR="002809B1" w:rsidRPr="006F643C" w:rsidRDefault="002809B1" w:rsidP="006F643C">
            <w:pPr>
              <w:rPr>
                <w:rFonts w:asciiTheme="majorHAnsi" w:hAnsiTheme="majorHAnsi"/>
                <w:sz w:val="24"/>
                <w:szCs w:val="24"/>
              </w:rPr>
            </w:pPr>
            <w:r w:rsidRPr="006F643C">
              <w:rPr>
                <w:rFonts w:asciiTheme="majorHAnsi" w:eastAsia="Times New Roman" w:hAnsiTheme="majorHAnsi"/>
                <w:sz w:val="24"/>
                <w:szCs w:val="24"/>
              </w:rPr>
              <w:t xml:space="preserve">Minimum </w:t>
            </w:r>
            <w:r w:rsidR="00492F03" w:rsidRPr="006F643C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  <w:r w:rsidRPr="006F643C">
              <w:rPr>
                <w:rFonts w:asciiTheme="majorHAnsi" w:eastAsia="Times New Roman" w:hAnsiTheme="majorHAnsi"/>
                <w:sz w:val="24"/>
                <w:szCs w:val="24"/>
              </w:rPr>
              <w:t>-letnia gwarancja producenta.</w:t>
            </w:r>
          </w:p>
        </w:tc>
      </w:tr>
    </w:tbl>
    <w:p w:rsidR="002809B1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p w:rsidR="002809B1" w:rsidRPr="0073312F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p w:rsidR="002809B1" w:rsidRPr="0073312F" w:rsidRDefault="002809B1" w:rsidP="002809B1">
      <w:pPr>
        <w:jc w:val="both"/>
        <w:rPr>
          <w:rFonts w:asciiTheme="majorHAnsi" w:hAnsiTheme="majorHAnsi"/>
          <w:sz w:val="24"/>
          <w:szCs w:val="24"/>
        </w:rPr>
      </w:pP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oferowany przeze mnie sprzęt spełnia wszystkie minimalne wymagania Zamawiającego przestawione w opisie przedmiotu zamówienia.</w:t>
      </w: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</w:p>
    <w:p w:rsidR="00C0607D" w:rsidRDefault="00C060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……………………………………..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………………………………………..</w:t>
      </w:r>
    </w:p>
    <w:p w:rsidR="00305902" w:rsidRPr="0073312F" w:rsidRDefault="00C0607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Miejscowość, data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Podpisy osób uprawnionych. </w:t>
      </w:r>
    </w:p>
    <w:sectPr w:rsidR="00305902" w:rsidRPr="0073312F" w:rsidSect="00E606C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5F"/>
    <w:rsid w:val="00260CF4"/>
    <w:rsid w:val="002809B1"/>
    <w:rsid w:val="00305902"/>
    <w:rsid w:val="0032675C"/>
    <w:rsid w:val="0034342E"/>
    <w:rsid w:val="003D0D92"/>
    <w:rsid w:val="00436865"/>
    <w:rsid w:val="00492F03"/>
    <w:rsid w:val="00517811"/>
    <w:rsid w:val="00680D9C"/>
    <w:rsid w:val="006F643C"/>
    <w:rsid w:val="0070231A"/>
    <w:rsid w:val="0073306D"/>
    <w:rsid w:val="0073312F"/>
    <w:rsid w:val="00931102"/>
    <w:rsid w:val="00943BFC"/>
    <w:rsid w:val="009652DC"/>
    <w:rsid w:val="00AF6873"/>
    <w:rsid w:val="00C0607D"/>
    <w:rsid w:val="00D1755F"/>
    <w:rsid w:val="00D5315F"/>
    <w:rsid w:val="00E258D1"/>
    <w:rsid w:val="00E56A76"/>
    <w:rsid w:val="00E606C8"/>
    <w:rsid w:val="00FD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11C06-1074-42DB-97C8-1035C1B5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1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330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73306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330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1731"/>
    <w:rPr>
      <w:color w:val="0000FF"/>
      <w:u w:val="single"/>
    </w:rPr>
  </w:style>
  <w:style w:type="paragraph" w:customStyle="1" w:styleId="Default">
    <w:name w:val="Default"/>
    <w:rsid w:val="0051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7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high_end_cpus.html" TargetMode="External"/><Relationship Id="rId5" Type="http://schemas.openxmlformats.org/officeDocument/2006/relationships/hyperlink" Target="http://www.cpubenchmark.net/high_end_cp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NetKam</dc:creator>
  <cp:lastModifiedBy>Magdalena Podsiadło</cp:lastModifiedBy>
  <cp:revision>3</cp:revision>
  <cp:lastPrinted>2020-04-15T12:34:00Z</cp:lastPrinted>
  <dcterms:created xsi:type="dcterms:W3CDTF">2020-04-15T12:42:00Z</dcterms:created>
  <dcterms:modified xsi:type="dcterms:W3CDTF">2020-04-15T13:25:00Z</dcterms:modified>
</cp:coreProperties>
</file>