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D5" w:rsidRPr="00656A1C" w:rsidRDefault="00965D0F">
      <w:pPr>
        <w:rPr>
          <w:rFonts w:ascii="Times New Roman" w:hAnsi="Times New Roman" w:cs="Times New Roman"/>
          <w:sz w:val="24"/>
          <w:szCs w:val="24"/>
        </w:rPr>
      </w:pPr>
      <w:r w:rsidRPr="00656A1C">
        <w:rPr>
          <w:rFonts w:ascii="Times New Roman" w:hAnsi="Times New Roman" w:cs="Times New Roman"/>
          <w:sz w:val="24"/>
          <w:szCs w:val="24"/>
        </w:rPr>
        <w:t xml:space="preserve">Znak : </w:t>
      </w:r>
      <w:r w:rsidR="005C2EEB" w:rsidRPr="00656A1C">
        <w:rPr>
          <w:rFonts w:ascii="Times New Roman" w:hAnsi="Times New Roman" w:cs="Times New Roman"/>
          <w:sz w:val="24"/>
          <w:szCs w:val="24"/>
        </w:rPr>
        <w:t>IRG.271.48.2017.RN</w:t>
      </w:r>
      <w:r w:rsidR="007210CA" w:rsidRPr="00656A1C">
        <w:rPr>
          <w:rFonts w:ascii="Times New Roman" w:hAnsi="Times New Roman" w:cs="Times New Roman"/>
          <w:sz w:val="24"/>
          <w:szCs w:val="24"/>
        </w:rPr>
        <w:tab/>
      </w:r>
      <w:r w:rsidR="007210CA" w:rsidRPr="00656A1C">
        <w:rPr>
          <w:rFonts w:ascii="Times New Roman" w:hAnsi="Times New Roman" w:cs="Times New Roman"/>
          <w:sz w:val="24"/>
          <w:szCs w:val="24"/>
        </w:rPr>
        <w:tab/>
      </w:r>
      <w:r w:rsidR="007210CA" w:rsidRPr="00656A1C">
        <w:rPr>
          <w:rFonts w:ascii="Times New Roman" w:hAnsi="Times New Roman" w:cs="Times New Roman"/>
          <w:sz w:val="24"/>
          <w:szCs w:val="24"/>
        </w:rPr>
        <w:tab/>
      </w:r>
      <w:r w:rsidR="007210CA" w:rsidRPr="00656A1C">
        <w:rPr>
          <w:rFonts w:ascii="Times New Roman" w:hAnsi="Times New Roman" w:cs="Times New Roman"/>
          <w:sz w:val="24"/>
          <w:szCs w:val="24"/>
        </w:rPr>
        <w:tab/>
      </w:r>
      <w:r w:rsidR="00201805" w:rsidRPr="00656A1C">
        <w:rPr>
          <w:rFonts w:ascii="Times New Roman" w:hAnsi="Times New Roman" w:cs="Times New Roman"/>
          <w:sz w:val="24"/>
          <w:szCs w:val="24"/>
        </w:rPr>
        <w:t xml:space="preserve">     </w:t>
      </w:r>
      <w:r w:rsidR="00C05F70" w:rsidRPr="00656A1C">
        <w:rPr>
          <w:rFonts w:ascii="Times New Roman" w:hAnsi="Times New Roman" w:cs="Times New Roman"/>
          <w:sz w:val="24"/>
          <w:szCs w:val="24"/>
        </w:rPr>
        <w:t xml:space="preserve">     </w:t>
      </w:r>
      <w:r w:rsidR="00201805" w:rsidRPr="00656A1C">
        <w:rPr>
          <w:rFonts w:ascii="Times New Roman" w:hAnsi="Times New Roman" w:cs="Times New Roman"/>
          <w:sz w:val="24"/>
          <w:szCs w:val="24"/>
        </w:rPr>
        <w:t xml:space="preserve">   </w:t>
      </w:r>
      <w:r w:rsidRPr="00656A1C">
        <w:rPr>
          <w:rFonts w:ascii="Times New Roman" w:hAnsi="Times New Roman" w:cs="Times New Roman"/>
          <w:sz w:val="24"/>
          <w:szCs w:val="24"/>
        </w:rPr>
        <w:t xml:space="preserve">Mirzec dnia </w:t>
      </w:r>
      <w:r w:rsidR="003657EB">
        <w:rPr>
          <w:rFonts w:ascii="Times New Roman" w:hAnsi="Times New Roman" w:cs="Times New Roman"/>
          <w:sz w:val="24"/>
          <w:szCs w:val="24"/>
        </w:rPr>
        <w:t>06</w:t>
      </w:r>
      <w:r w:rsidR="005764A9">
        <w:rPr>
          <w:rFonts w:ascii="Times New Roman" w:hAnsi="Times New Roman" w:cs="Times New Roman"/>
          <w:sz w:val="24"/>
          <w:szCs w:val="24"/>
        </w:rPr>
        <w:t>.09</w:t>
      </w:r>
      <w:r w:rsidR="00B94230" w:rsidRPr="00656A1C">
        <w:rPr>
          <w:rFonts w:ascii="Times New Roman" w:hAnsi="Times New Roman" w:cs="Times New Roman"/>
          <w:sz w:val="24"/>
          <w:szCs w:val="24"/>
        </w:rPr>
        <w:t>.2017</w:t>
      </w:r>
      <w:r w:rsidRPr="00656A1C">
        <w:rPr>
          <w:rFonts w:ascii="Times New Roman" w:hAnsi="Times New Roman" w:cs="Times New Roman"/>
          <w:sz w:val="24"/>
          <w:szCs w:val="24"/>
        </w:rPr>
        <w:t>r</w:t>
      </w:r>
      <w:r w:rsidR="00B329B1" w:rsidRPr="00656A1C">
        <w:rPr>
          <w:rFonts w:ascii="Times New Roman" w:hAnsi="Times New Roman" w:cs="Times New Roman"/>
          <w:sz w:val="24"/>
          <w:szCs w:val="24"/>
        </w:rPr>
        <w:t>.</w:t>
      </w:r>
    </w:p>
    <w:p w:rsidR="00965D0F" w:rsidRPr="00656A1C" w:rsidRDefault="00965D0F">
      <w:pPr>
        <w:rPr>
          <w:rFonts w:ascii="Times New Roman" w:hAnsi="Times New Roman" w:cs="Times New Roman"/>
          <w:sz w:val="24"/>
          <w:szCs w:val="24"/>
        </w:rPr>
      </w:pPr>
    </w:p>
    <w:p w:rsidR="00965D0F" w:rsidRPr="00656A1C" w:rsidRDefault="00965D0F" w:rsidP="00B04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C">
        <w:rPr>
          <w:rFonts w:ascii="Times New Roman" w:hAnsi="Times New Roman" w:cs="Times New Roman"/>
          <w:b/>
          <w:sz w:val="24"/>
          <w:szCs w:val="24"/>
        </w:rPr>
        <w:t>Do wszystkich którzy pobrali SIWZ</w:t>
      </w:r>
    </w:p>
    <w:p w:rsidR="009B3906" w:rsidRPr="00656A1C" w:rsidRDefault="00965D0F" w:rsidP="00220B64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A1C">
        <w:rPr>
          <w:rFonts w:ascii="Times New Roman" w:hAnsi="Times New Roman" w:cs="Times New Roman"/>
          <w:sz w:val="24"/>
          <w:szCs w:val="24"/>
        </w:rPr>
        <w:t xml:space="preserve">Dotyczy: postępowania przetargowego na zadanie pn.: </w:t>
      </w:r>
      <w:r w:rsidR="00220B64" w:rsidRPr="00656A1C">
        <w:rPr>
          <w:rFonts w:ascii="Times New Roman" w:hAnsi="Times New Roman" w:cs="Times New Roman"/>
          <w:b/>
          <w:sz w:val="24"/>
          <w:szCs w:val="24"/>
        </w:rPr>
        <w:t>„Udzielenie kredytu długoterminowego w wysokości 2 630 000 zł z przeznaczeniem na spłatę wcześniej zaciągniętych zobowiązań z tytułu zaciągniętych kredytów oraz sfinansowanie zadań inwestycyjnych</w:t>
      </w:r>
      <w:r w:rsidR="00220B64" w:rsidRPr="0065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="007210CA" w:rsidRPr="00656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:rsidR="00220B64" w:rsidRPr="00656A1C" w:rsidRDefault="00220B64" w:rsidP="00220B64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0A2F" w:rsidRPr="00656A1C" w:rsidRDefault="00341BC1" w:rsidP="009B3906">
      <w:pPr>
        <w:tabs>
          <w:tab w:val="left" w:pos="1134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56A1C">
        <w:rPr>
          <w:rFonts w:ascii="Times New Roman" w:hAnsi="Times New Roman" w:cs="Times New Roman"/>
          <w:sz w:val="24"/>
          <w:szCs w:val="24"/>
        </w:rPr>
        <w:t xml:space="preserve">Nr ogłoszenia </w:t>
      </w:r>
      <w:r w:rsidR="00220B64" w:rsidRPr="00656A1C">
        <w:rPr>
          <w:rFonts w:ascii="Times New Roman" w:hAnsi="Times New Roman" w:cs="Times New Roman"/>
          <w:sz w:val="24"/>
          <w:szCs w:val="24"/>
        </w:rPr>
        <w:t xml:space="preserve">581748-N-2017 z dnia 31 sierpnia 2017 r. </w:t>
      </w:r>
    </w:p>
    <w:p w:rsidR="00EF0A2F" w:rsidRPr="00656A1C" w:rsidRDefault="00EF0A2F" w:rsidP="00EF0A2F">
      <w:pPr>
        <w:rPr>
          <w:rFonts w:ascii="Times New Roman" w:hAnsi="Times New Roman" w:cs="Times New Roman"/>
          <w:sz w:val="24"/>
          <w:szCs w:val="24"/>
        </w:rPr>
      </w:pPr>
    </w:p>
    <w:p w:rsidR="00B044B3" w:rsidRPr="00656A1C" w:rsidRDefault="00B23D48" w:rsidP="00B94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A1C">
        <w:rPr>
          <w:rFonts w:ascii="Times New Roman" w:hAnsi="Times New Roman" w:cs="Times New Roman"/>
          <w:sz w:val="24"/>
          <w:szCs w:val="24"/>
        </w:rPr>
        <w:t>Zgodnie</w:t>
      </w:r>
      <w:r w:rsidR="009B3906" w:rsidRPr="00656A1C">
        <w:rPr>
          <w:rFonts w:ascii="Times New Roman" w:hAnsi="Times New Roman" w:cs="Times New Roman"/>
          <w:sz w:val="24"/>
          <w:szCs w:val="24"/>
        </w:rPr>
        <w:t xml:space="preserve"> z art. 38 ust.1, 2</w:t>
      </w:r>
      <w:r w:rsidRPr="00656A1C">
        <w:rPr>
          <w:rFonts w:ascii="Times New Roman" w:hAnsi="Times New Roman" w:cs="Times New Roman"/>
          <w:sz w:val="24"/>
          <w:szCs w:val="24"/>
        </w:rPr>
        <w:t xml:space="preserve"> ustawy z dnia 29 stycznia 2004r – Prawo Zamówień Publicznych</w:t>
      </w:r>
      <w:r w:rsidR="00B329B1" w:rsidRPr="00656A1C">
        <w:rPr>
          <w:rFonts w:ascii="Times New Roman" w:hAnsi="Times New Roman" w:cs="Times New Roman"/>
          <w:sz w:val="24"/>
          <w:szCs w:val="24"/>
        </w:rPr>
        <w:t>,</w:t>
      </w:r>
      <w:r w:rsidRPr="00656A1C">
        <w:rPr>
          <w:rFonts w:ascii="Times New Roman" w:hAnsi="Times New Roman" w:cs="Times New Roman"/>
          <w:sz w:val="24"/>
          <w:szCs w:val="24"/>
        </w:rPr>
        <w:t xml:space="preserve"> Zamawiający informuje</w:t>
      </w:r>
      <w:r w:rsidR="00B044B3" w:rsidRPr="00656A1C">
        <w:rPr>
          <w:rFonts w:ascii="Times New Roman" w:hAnsi="Times New Roman" w:cs="Times New Roman"/>
          <w:sz w:val="24"/>
          <w:szCs w:val="24"/>
        </w:rPr>
        <w:t>, że do ogłoszonej treścipostępowania przetargowego wpłynęły pytania Wykonawcy, na które Zamawiający udzielił odpowiedzi:</w:t>
      </w:r>
    </w:p>
    <w:p w:rsidR="00B044B3" w:rsidRPr="00656A1C" w:rsidRDefault="00B044B3" w:rsidP="00B942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EEB" w:rsidRPr="00656A1C" w:rsidRDefault="00ED097F" w:rsidP="00B942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Pytanie nr 1: </w:t>
      </w:r>
      <w:r w:rsidR="003657EB">
        <w:rPr>
          <w:rFonts w:ascii="Times New Roman" w:eastAsia="Times New Roman" w:hAnsi="Times New Roman" w:cs="Times New Roman"/>
          <w:sz w:val="24"/>
          <w:szCs w:val="24"/>
        </w:rPr>
        <w:t>Czy Zamawiający potwierdza, że do wyliczenia ceny oferty należy przyjąć stawkę WIBOR 1M z dnia 05.09.2017 w wysokości 1,66 %? Jeżeli nie, to prosimy o wskazanie wartości oprocentowania.</w:t>
      </w:r>
    </w:p>
    <w:p w:rsidR="005C6FCE" w:rsidRPr="00656A1C" w:rsidRDefault="005C2EEB" w:rsidP="00B94230">
      <w:pPr>
        <w:jc w:val="both"/>
        <w:rPr>
          <w:rStyle w:val="Teksttreci2Znak"/>
          <w:rFonts w:ascii="Times New Roman" w:hAnsi="Times New Roman" w:cs="Times New Roman"/>
          <w:i/>
          <w:color w:val="000000"/>
          <w:u w:val="single"/>
        </w:rPr>
      </w:pPr>
      <w:r w:rsidRPr="00656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Odpowiedź:</w:t>
      </w:r>
      <w:r w:rsidRPr="00656A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249F4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potwierdza, iż zgodnie z zapisami Rozdziału 3 ust. 2 pkt 11 Specyfikacji Istotnych Warunków Zamówienia, </w:t>
      </w:r>
      <w:r w:rsidR="008249F4" w:rsidRPr="008249F4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8249F4" w:rsidRPr="008249F4">
        <w:rPr>
          <w:rFonts w:ascii="Times New Roman" w:hAnsi="Times New Roman" w:cs="Times New Roman"/>
          <w:b/>
          <w:sz w:val="24"/>
          <w:szCs w:val="24"/>
        </w:rPr>
        <w:t>koszt kredytu składać się ma wyłącznie stawka referencyjna WIBOR 1M z dnia 5 września  2017 r. oraz marża banku, bez prowizji za uruchomienie kredytu</w:t>
      </w:r>
      <w:r w:rsidR="008249F4">
        <w:rPr>
          <w:rFonts w:ascii="Times New Roman" w:hAnsi="Times New Roman" w:cs="Times New Roman"/>
          <w:b/>
          <w:sz w:val="24"/>
          <w:szCs w:val="24"/>
        </w:rPr>
        <w:t>.</w:t>
      </w:r>
    </w:p>
    <w:p w:rsidR="005C6FCE" w:rsidRPr="00656A1C" w:rsidRDefault="005C6FCE" w:rsidP="003657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A1C">
        <w:rPr>
          <w:rStyle w:val="Teksttreci2Znak"/>
          <w:rFonts w:ascii="Times New Roman" w:hAnsi="Times New Roman" w:cs="Times New Roman"/>
          <w:b/>
          <w:color w:val="000000"/>
        </w:rPr>
        <w:t xml:space="preserve">Pytanie nr 2: </w:t>
      </w:r>
      <w:r w:rsidR="003657EB">
        <w:rPr>
          <w:rFonts w:ascii="Times New Roman" w:eastAsia="Times New Roman" w:hAnsi="Times New Roman" w:cs="Times New Roman"/>
          <w:sz w:val="24"/>
          <w:szCs w:val="24"/>
        </w:rPr>
        <w:t>Czy Zamawiający potwierdza, że do wyliczenia ceny oferty należy przyjąć spłatę rat kapitałowych w terminach kwartalnych ostatniego dnia kalendarzowego kwartału, z wyłączeniem roku 2023 gdzie należy przyjąć spłatę 28.12.2023 r.</w:t>
      </w:r>
    </w:p>
    <w:p w:rsidR="00C506D6" w:rsidRDefault="005C6FCE" w:rsidP="00C506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Odpowiedź:</w:t>
      </w:r>
      <w:r w:rsidRPr="0065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6D6" w:rsidRPr="00656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C506D6" w:rsidRPr="00656A1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506D6"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potwierdza, iż zgodnie z zapisami Rozdziału 3 ust. 2 pkt 6 Specyfikacji Istotnych Warunków Zamówienia, </w:t>
      </w:r>
      <w:r w:rsidR="00C506D6" w:rsidRPr="00C506D6">
        <w:rPr>
          <w:rFonts w:ascii="Times New Roman" w:eastAsia="Times New Roman" w:hAnsi="Times New Roman" w:cs="Times New Roman"/>
          <w:b/>
          <w:sz w:val="24"/>
          <w:szCs w:val="24"/>
        </w:rPr>
        <w:t>do wyliczenia ceny oferty należy przyjąć</w:t>
      </w:r>
      <w:r w:rsidR="00C50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6D6" w:rsidRPr="00C506D6">
        <w:rPr>
          <w:rFonts w:ascii="Times New Roman" w:hAnsi="Times New Roman" w:cs="Times New Roman"/>
          <w:b/>
          <w:sz w:val="24"/>
          <w:szCs w:val="24"/>
        </w:rPr>
        <w:t>w 2017 roku spłata odsetek na dzień 31.12.2017 r., w 2018 r. splata odsetek w    terminach kwartalnych tj. 31.03., 30.06.,30.09., 31.12.2018 r.</w:t>
      </w:r>
      <w:r w:rsidR="00C506D6" w:rsidRPr="00C506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06D6" w:rsidRPr="00C506D6">
        <w:rPr>
          <w:rFonts w:ascii="Times New Roman" w:hAnsi="Times New Roman" w:cs="Times New Roman"/>
          <w:b/>
          <w:sz w:val="24"/>
          <w:szCs w:val="24"/>
        </w:rPr>
        <w:t>W latach 2019 – 2023 spłata kapitału + odsetek nastąpi od dnia 31.03.2019 r. do dnia 28.12.20</w:t>
      </w:r>
      <w:r w:rsidR="00C506D6">
        <w:rPr>
          <w:rFonts w:ascii="Times New Roman" w:hAnsi="Times New Roman" w:cs="Times New Roman"/>
          <w:b/>
          <w:sz w:val="24"/>
          <w:szCs w:val="24"/>
        </w:rPr>
        <w:t>23 roku w terminach kwartalnych</w:t>
      </w:r>
      <w:r w:rsidR="00C506D6" w:rsidRPr="00C506D6">
        <w:rPr>
          <w:rFonts w:ascii="Times New Roman" w:hAnsi="Times New Roman" w:cs="Times New Roman"/>
          <w:b/>
          <w:sz w:val="24"/>
          <w:szCs w:val="24"/>
        </w:rPr>
        <w:t>: 31 marca, 30 czerwca, 30 września i 31 grudnia ( z wyjątkiem roku 2023 spłata do 28 grudnia).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Spłata kredytu ( raty kapitału + odsetki )w poszczególnych latach: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2017 r. – 0,00 zł. + odsetki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2018 r. – 0,00 zł + odsetki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2019 r. - 526 000 zł + odsetki,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2020 r. - 526 000 zł + odsetki,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2021 r. - 526 000 zł + odsetki,</w:t>
      </w:r>
    </w:p>
    <w:p w:rsidR="00C506D6" w:rsidRP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2022 r. - 526 000 zł + odsetki,</w:t>
      </w:r>
    </w:p>
    <w:p w:rsid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  <w:r w:rsidRPr="00C506D6">
        <w:rPr>
          <w:rFonts w:ascii="Times New Roman" w:hAnsi="Times New Roman" w:cs="Times New Roman"/>
          <w:b/>
        </w:rPr>
        <w:t>2023 r. - 526 000 zł + odsetki</w:t>
      </w:r>
    </w:p>
    <w:p w:rsidR="00C506D6" w:rsidRDefault="00C506D6" w:rsidP="00C506D6">
      <w:pPr>
        <w:pStyle w:val="Teksttreci2"/>
        <w:shd w:val="clear" w:color="auto" w:fill="auto"/>
        <w:spacing w:after="40" w:line="269" w:lineRule="exact"/>
        <w:ind w:firstLine="0"/>
        <w:jc w:val="both"/>
        <w:rPr>
          <w:rFonts w:ascii="Times New Roman" w:hAnsi="Times New Roman" w:cs="Times New Roman"/>
          <w:b/>
        </w:rPr>
      </w:pPr>
    </w:p>
    <w:p w:rsidR="00CB1A1B" w:rsidRDefault="00ED097F" w:rsidP="00ED097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Pytanie nr 3: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Czy Zamawiający wyraża zgodę, aby na potrzeby wyliczania ceny oferty oraz w okresie obsługi kredytu Wykonawcy przyjęli bazę odsetkową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actual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/365 tj. rzeczywistą liczbę dni w każdym miesiącu oraz</w:t>
      </w:r>
      <w:r w:rsidR="00C506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365 dni w roku?</w:t>
      </w:r>
    </w:p>
    <w:p w:rsidR="00097E11" w:rsidRPr="00654EB0" w:rsidRDefault="00ED097F" w:rsidP="00ED097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6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Odpowiedź:</w:t>
      </w:r>
      <w:r w:rsidRPr="0065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E11">
        <w:rPr>
          <w:rFonts w:ascii="Times New Roman" w:eastAsia="Times New Roman" w:hAnsi="Times New Roman" w:cs="Times New Roman"/>
          <w:b/>
          <w:sz w:val="24"/>
          <w:szCs w:val="24"/>
        </w:rPr>
        <w:t>Zamawiający informuje, iż zgodnie z zapisami Rozdziału 3 ust. 2 pkt 15 oraz Rozdziału 22 ust. 2 pkt. 5 Specyfikacji Istotnych Warunków Zamówienia,</w:t>
      </w:r>
      <w:r w:rsidR="00097E11" w:rsidRPr="00097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</w:t>
      </w:r>
      <w:r w:rsidR="00097E11" w:rsidRPr="00097E11">
        <w:rPr>
          <w:rFonts w:ascii="Times New Roman" w:hAnsi="Times New Roman" w:cs="Times New Roman"/>
          <w:b/>
          <w:i/>
          <w:sz w:val="24"/>
          <w:szCs w:val="24"/>
        </w:rPr>
        <w:t>Odsetki naliczane będą od faktycznie wykorzystanej kwoty kredytu przy założeniu, że rok liczy 365 dni</w:t>
      </w:r>
      <w:r w:rsidR="00097E11" w:rsidRPr="00097E11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97E1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ED097F" w:rsidRPr="00656A1C" w:rsidRDefault="00ED097F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Pytanie 4:</w:t>
      </w:r>
      <w:r w:rsidRPr="00656A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Prosimy o potwierdzenie, że w Załączniku nr 1 do SIWZ stanowiącym formularz ofertowy, w ustępie 8 </w:t>
      </w:r>
      <w:r w:rsidR="003160E3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skazującym termin uruchomienia transzy kredytu Wykonawcy mogą wskazać wartości wyłącznie w przedziale 1 – 3. </w:t>
      </w:r>
    </w:p>
    <w:p w:rsidR="00ED097F" w:rsidRPr="00656A1C" w:rsidRDefault="00ED097F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97F" w:rsidRPr="00853116" w:rsidRDefault="00ED097F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Odpowiedź:</w:t>
      </w:r>
      <w:r w:rsidRPr="00853116">
        <w:rPr>
          <w:rFonts w:ascii="Times New Roman" w:eastAsia="Times New Roman" w:hAnsi="Times New Roman" w:cs="Times New Roman"/>
          <w:b/>
          <w:sz w:val="24"/>
          <w:szCs w:val="24"/>
        </w:rPr>
        <w:t xml:space="preserve"> Zamawiający </w:t>
      </w:r>
      <w:r w:rsidR="00097E11" w:rsidRPr="00853116">
        <w:rPr>
          <w:rFonts w:ascii="Times New Roman" w:eastAsia="Times New Roman" w:hAnsi="Times New Roman" w:cs="Times New Roman"/>
          <w:b/>
          <w:sz w:val="24"/>
          <w:szCs w:val="24"/>
        </w:rPr>
        <w:t>potwierdza że zgodnie z załącznikiem nr 1 do SIWZ, w ustępie 8 wskazującym termin uruchomienia transzy kredytu Wykonawcy mogą wskazać wartości wyłącznie w przedziale 1 – 3</w:t>
      </w:r>
      <w:r w:rsidR="009B4397"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="00853116" w:rsidRPr="00853116">
        <w:rPr>
          <w:rFonts w:ascii="Times New Roman" w:eastAsia="Times New Roman" w:hAnsi="Times New Roman" w:cs="Times New Roman"/>
          <w:b/>
          <w:sz w:val="24"/>
          <w:szCs w:val="24"/>
        </w:rPr>
        <w:t>. Dodatkowo Zamawiający celem doprecyzowania podaję przykładową punktację dla kryterium oceny ofert „Termin uruchomienia kredytu” o wadze 40 %, gdzie:</w:t>
      </w:r>
    </w:p>
    <w:p w:rsidR="00853116" w:rsidRPr="00853116" w:rsidRDefault="00853116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16">
        <w:rPr>
          <w:rFonts w:ascii="Times New Roman" w:eastAsia="Times New Roman" w:hAnsi="Times New Roman" w:cs="Times New Roman"/>
          <w:b/>
          <w:sz w:val="24"/>
          <w:szCs w:val="24"/>
        </w:rPr>
        <w:t>1 dzień – 40 %,</w:t>
      </w:r>
    </w:p>
    <w:p w:rsidR="00853116" w:rsidRPr="00853116" w:rsidRDefault="00853116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16">
        <w:rPr>
          <w:rFonts w:ascii="Times New Roman" w:eastAsia="Times New Roman" w:hAnsi="Times New Roman" w:cs="Times New Roman"/>
          <w:b/>
          <w:sz w:val="24"/>
          <w:szCs w:val="24"/>
        </w:rPr>
        <w:t>2 dni – 20 %</w:t>
      </w:r>
    </w:p>
    <w:p w:rsidR="00853116" w:rsidRPr="00853116" w:rsidRDefault="00853116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16">
        <w:rPr>
          <w:rFonts w:ascii="Times New Roman" w:eastAsia="Times New Roman" w:hAnsi="Times New Roman" w:cs="Times New Roman"/>
          <w:b/>
          <w:sz w:val="24"/>
          <w:szCs w:val="24"/>
        </w:rPr>
        <w:t>3 dni – 0 %</w:t>
      </w:r>
    </w:p>
    <w:p w:rsidR="00853116" w:rsidRPr="00853116" w:rsidRDefault="00853116" w:rsidP="0085311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116">
        <w:rPr>
          <w:rFonts w:ascii="Times New Roman" w:hAnsi="Times New Roman" w:cs="Times New Roman"/>
          <w:b/>
          <w:sz w:val="24"/>
          <w:szCs w:val="24"/>
        </w:rPr>
        <w:t>Oferta wykonawcy, który zaproponuje termin dłuższy niż 3 dni zostanie odrzucona jako oferta, której treść nie odpowiada treści SIWZ.</w:t>
      </w:r>
    </w:p>
    <w:p w:rsidR="009C374E" w:rsidRPr="00656A1C" w:rsidRDefault="009C374E" w:rsidP="009C37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74E" w:rsidRPr="00656A1C" w:rsidRDefault="00950A65" w:rsidP="003D1C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6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Powyższe zmiany są wiążące dla Wykonawcy.</w:t>
      </w:r>
    </w:p>
    <w:p w:rsidR="009C374E" w:rsidRPr="00656A1C" w:rsidRDefault="009C374E" w:rsidP="002A158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6A1C">
        <w:rPr>
          <w:rFonts w:ascii="Times New Roman" w:hAnsi="Times New Roman" w:cs="Times New Roman"/>
          <w:sz w:val="24"/>
          <w:szCs w:val="24"/>
        </w:rPr>
        <w:t>W związku z powyższym Zamawiający informuje, iż powyższe wyjaśnienia stanowią uzupełnienie części opisu przedmiotu zamówienia i stają się integralną częścią SIWZ, a także informuje, iż dotychczasowy termin składani</w:t>
      </w:r>
      <w:r w:rsidR="007A4D89">
        <w:rPr>
          <w:rFonts w:ascii="Times New Roman" w:hAnsi="Times New Roman" w:cs="Times New Roman"/>
          <w:sz w:val="24"/>
          <w:szCs w:val="24"/>
        </w:rPr>
        <w:t xml:space="preserve">a ofert pozostaje bez zmian tj. </w:t>
      </w:r>
      <w:r w:rsidR="002A1588">
        <w:rPr>
          <w:rFonts w:ascii="Times New Roman" w:hAnsi="Times New Roman" w:cs="Times New Roman"/>
          <w:b/>
          <w:sz w:val="24"/>
          <w:szCs w:val="24"/>
          <w:u w:val="single"/>
        </w:rPr>
        <w:t>do dnia 12</w:t>
      </w:r>
      <w:r w:rsidR="0004693A" w:rsidRPr="00656A1C">
        <w:rPr>
          <w:rFonts w:ascii="Times New Roman" w:hAnsi="Times New Roman" w:cs="Times New Roman"/>
          <w:b/>
          <w:sz w:val="24"/>
          <w:szCs w:val="24"/>
          <w:u w:val="single"/>
        </w:rPr>
        <w:t>.09</w:t>
      </w:r>
      <w:r w:rsidR="007A4D89">
        <w:rPr>
          <w:rFonts w:ascii="Times New Roman" w:hAnsi="Times New Roman" w:cs="Times New Roman"/>
          <w:b/>
          <w:sz w:val="24"/>
          <w:szCs w:val="24"/>
          <w:u w:val="single"/>
        </w:rPr>
        <w:t>.2017</w:t>
      </w:r>
      <w:r w:rsidR="00447CA1">
        <w:rPr>
          <w:rFonts w:ascii="Times New Roman" w:hAnsi="Times New Roman" w:cs="Times New Roman"/>
          <w:b/>
          <w:sz w:val="24"/>
          <w:szCs w:val="24"/>
          <w:u w:val="single"/>
        </w:rPr>
        <w:t>r. do godz. 10</w:t>
      </w:r>
      <w:r w:rsidRPr="00656A1C">
        <w:rPr>
          <w:rFonts w:ascii="Times New Roman" w:hAnsi="Times New Roman" w:cs="Times New Roman"/>
          <w:b/>
          <w:sz w:val="24"/>
          <w:szCs w:val="24"/>
          <w:u w:val="single"/>
        </w:rPr>
        <w:t>:00.</w:t>
      </w:r>
    </w:p>
    <w:sectPr w:rsidR="009C374E" w:rsidRPr="00656A1C" w:rsidSect="001D1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3A" w:rsidRDefault="0004693A" w:rsidP="00B94230">
      <w:pPr>
        <w:spacing w:after="0" w:line="240" w:lineRule="auto"/>
      </w:pPr>
      <w:r>
        <w:separator/>
      </w:r>
    </w:p>
  </w:endnote>
  <w:endnote w:type="continuationSeparator" w:id="0">
    <w:p w:rsidR="0004693A" w:rsidRDefault="0004693A" w:rsidP="00B9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3A" w:rsidRDefault="0004693A" w:rsidP="00B94230">
      <w:pPr>
        <w:spacing w:after="0" w:line="240" w:lineRule="auto"/>
      </w:pPr>
      <w:r>
        <w:separator/>
      </w:r>
    </w:p>
  </w:footnote>
  <w:footnote w:type="continuationSeparator" w:id="0">
    <w:p w:rsidR="0004693A" w:rsidRDefault="0004693A" w:rsidP="00B9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3A" w:rsidRDefault="0004693A">
    <w:pPr>
      <w:pStyle w:val="Nagwek"/>
    </w:pPr>
  </w:p>
  <w:p w:rsidR="0004693A" w:rsidRDefault="0004693A">
    <w:pPr>
      <w:pStyle w:val="Nagwek"/>
    </w:pPr>
  </w:p>
  <w:p w:rsidR="0004693A" w:rsidRDefault="00046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8F1"/>
    <w:multiLevelType w:val="hybridMultilevel"/>
    <w:tmpl w:val="69DC9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61B0F"/>
    <w:multiLevelType w:val="multilevel"/>
    <w:tmpl w:val="DC32F1E0"/>
    <w:lvl w:ilvl="0">
      <w:start w:val="13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80" w:hanging="2160"/>
      </w:pPr>
      <w:rPr>
        <w:rFonts w:hint="default"/>
      </w:rPr>
    </w:lvl>
  </w:abstractNum>
  <w:abstractNum w:abstractNumId="2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07D2"/>
    <w:multiLevelType w:val="hybridMultilevel"/>
    <w:tmpl w:val="19729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37C0"/>
    <w:multiLevelType w:val="hybridMultilevel"/>
    <w:tmpl w:val="60CA7FAC"/>
    <w:lvl w:ilvl="0" w:tplc="5D9A58A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DE83C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B2FDF"/>
    <w:multiLevelType w:val="hybridMultilevel"/>
    <w:tmpl w:val="87984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6BD8"/>
    <w:multiLevelType w:val="hybridMultilevel"/>
    <w:tmpl w:val="2A020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90594"/>
    <w:multiLevelType w:val="hybridMultilevel"/>
    <w:tmpl w:val="29CCE07A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0F"/>
    <w:rsid w:val="0004693A"/>
    <w:rsid w:val="0008288C"/>
    <w:rsid w:val="00097E11"/>
    <w:rsid w:val="000A26A9"/>
    <w:rsid w:val="000C5BAE"/>
    <w:rsid w:val="00116BD2"/>
    <w:rsid w:val="001D1B82"/>
    <w:rsid w:val="002009BD"/>
    <w:rsid w:val="00201805"/>
    <w:rsid w:val="00220B64"/>
    <w:rsid w:val="00222605"/>
    <w:rsid w:val="00262B5D"/>
    <w:rsid w:val="0029015C"/>
    <w:rsid w:val="002A1588"/>
    <w:rsid w:val="002E6879"/>
    <w:rsid w:val="003160E3"/>
    <w:rsid w:val="00341BC1"/>
    <w:rsid w:val="003657EB"/>
    <w:rsid w:val="003D1C5A"/>
    <w:rsid w:val="00447CA1"/>
    <w:rsid w:val="004C24B7"/>
    <w:rsid w:val="004F0E56"/>
    <w:rsid w:val="004F2602"/>
    <w:rsid w:val="00532133"/>
    <w:rsid w:val="00541D6F"/>
    <w:rsid w:val="005764A9"/>
    <w:rsid w:val="005C16EB"/>
    <w:rsid w:val="005C2EEB"/>
    <w:rsid w:val="005C6FCE"/>
    <w:rsid w:val="00654EB0"/>
    <w:rsid w:val="00656A1C"/>
    <w:rsid w:val="006F731F"/>
    <w:rsid w:val="007210CA"/>
    <w:rsid w:val="00747824"/>
    <w:rsid w:val="007A4D89"/>
    <w:rsid w:val="007E14F1"/>
    <w:rsid w:val="007F6F64"/>
    <w:rsid w:val="00820E62"/>
    <w:rsid w:val="008249F4"/>
    <w:rsid w:val="008509D5"/>
    <w:rsid w:val="00853116"/>
    <w:rsid w:val="008B47C0"/>
    <w:rsid w:val="00950A65"/>
    <w:rsid w:val="00952949"/>
    <w:rsid w:val="00956908"/>
    <w:rsid w:val="00965D0F"/>
    <w:rsid w:val="009B3906"/>
    <w:rsid w:val="009B4397"/>
    <w:rsid w:val="009C374E"/>
    <w:rsid w:val="00A7263B"/>
    <w:rsid w:val="00AE5097"/>
    <w:rsid w:val="00B044B3"/>
    <w:rsid w:val="00B23D48"/>
    <w:rsid w:val="00B329B1"/>
    <w:rsid w:val="00B94230"/>
    <w:rsid w:val="00C05F70"/>
    <w:rsid w:val="00C266B3"/>
    <w:rsid w:val="00C506D6"/>
    <w:rsid w:val="00C87D5D"/>
    <w:rsid w:val="00CB1A1B"/>
    <w:rsid w:val="00CD175F"/>
    <w:rsid w:val="00D70915"/>
    <w:rsid w:val="00D86401"/>
    <w:rsid w:val="00ED097F"/>
    <w:rsid w:val="00EF0A2F"/>
    <w:rsid w:val="00F00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FF22-3892-47AF-B5EF-82DC674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15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3906"/>
    <w:pPr>
      <w:ind w:left="720"/>
      <w:contextualSpacing/>
    </w:pPr>
  </w:style>
  <w:style w:type="paragraph" w:customStyle="1" w:styleId="Default">
    <w:name w:val="Default"/>
    <w:rsid w:val="00B942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230"/>
  </w:style>
  <w:style w:type="paragraph" w:styleId="Stopka">
    <w:name w:val="footer"/>
    <w:basedOn w:val="Normalny"/>
    <w:link w:val="StopkaZnak"/>
    <w:uiPriority w:val="99"/>
    <w:unhideWhenUsed/>
    <w:rsid w:val="00B94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230"/>
  </w:style>
  <w:style w:type="character" w:customStyle="1" w:styleId="Teksttreci2Znak">
    <w:name w:val="Tekst treści (2)_ Znak"/>
    <w:link w:val="Teksttreci2"/>
    <w:rsid w:val="005C2EEB"/>
    <w:rPr>
      <w:rFonts w:eastAsia="Courier New"/>
      <w:sz w:val="24"/>
      <w:szCs w:val="24"/>
      <w:shd w:val="clear" w:color="auto" w:fill="FFFFFF"/>
      <w:lang w:eastAsia="pl-PL"/>
    </w:rPr>
  </w:style>
  <w:style w:type="paragraph" w:customStyle="1" w:styleId="Teksttreci2">
    <w:name w:val="Tekst treści (2)_"/>
    <w:basedOn w:val="Normalny"/>
    <w:link w:val="Teksttreci2Znak"/>
    <w:rsid w:val="005C2EEB"/>
    <w:pPr>
      <w:widowControl w:val="0"/>
      <w:shd w:val="clear" w:color="auto" w:fill="FFFFFF"/>
      <w:spacing w:after="1880" w:line="266" w:lineRule="exact"/>
      <w:ind w:hanging="800"/>
    </w:pPr>
    <w:rPr>
      <w:rFonts w:eastAsia="Courier New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Kukla</dc:creator>
  <cp:lastModifiedBy>Urszula Barszcz</cp:lastModifiedBy>
  <cp:revision>12</cp:revision>
  <cp:lastPrinted>2017-09-06T08:14:00Z</cp:lastPrinted>
  <dcterms:created xsi:type="dcterms:W3CDTF">2017-09-06T07:15:00Z</dcterms:created>
  <dcterms:modified xsi:type="dcterms:W3CDTF">2017-09-06T08:14:00Z</dcterms:modified>
</cp:coreProperties>
</file>