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A" w:rsidRDefault="00ED74D3" w:rsidP="00C82A4A">
      <w:pPr>
        <w:widowControl w:val="0"/>
        <w:autoSpaceDE w:val="0"/>
        <w:autoSpaceDN w:val="0"/>
        <w:adjustRightInd w:val="0"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 w:rsid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82A4A" w:rsidRDefault="00C82A4A" w:rsidP="00C82A4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A4A" w:rsidRPr="00C82A4A" w:rsidRDefault="00C82A4A" w:rsidP="00C82A4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2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dotyczące </w:t>
      </w:r>
      <w:r w:rsidR="00ED74D3" w:rsidRPr="008E2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spełnienia warunków określonych                                 w rozporządzeniu</w:t>
      </w:r>
      <w:r w:rsidRPr="008E2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Środowiska z dnia 11 stycznia 2013 r. w sprawie szczegółowych wymagań w zakresie odbierania odpadów komunalnych od właścicieli nieruchomości (Dz. U. z 2013 r., poz. 122)</w:t>
      </w: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82A4A" w:rsidRPr="00C82A4A" w:rsidRDefault="00C82A4A" w:rsidP="00C82A4A">
      <w:pPr>
        <w:widowControl w:val="0"/>
        <w:autoSpaceDE w:val="0"/>
        <w:autoSpaceDN w:val="0"/>
        <w:adjustRightInd w:val="0"/>
        <w:spacing w:after="0" w:line="240" w:lineRule="auto"/>
        <w:ind w:left="228"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A4A" w:rsidRPr="00C82A4A" w:rsidRDefault="00C82A4A" w:rsidP="00C82A4A">
      <w:pPr>
        <w:spacing w:after="0" w:line="240" w:lineRule="auto"/>
        <w:rPr>
          <w:rFonts w:ascii="Calibri" w:eastAsia="Calibri" w:hAnsi="Calibri" w:cs="Times New Roman"/>
        </w:rPr>
      </w:pPr>
      <w:r w:rsidRPr="00C82A4A">
        <w:rPr>
          <w:rFonts w:ascii="Calibri" w:eastAsia="Calibri" w:hAnsi="Calibri" w:cs="Times New Roman"/>
        </w:rPr>
        <w:t>__________________________</w:t>
      </w:r>
    </w:p>
    <w:p w:rsidR="00C82A4A" w:rsidRPr="00C82A4A" w:rsidRDefault="00C82A4A" w:rsidP="00C82A4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82A4A">
        <w:rPr>
          <w:rFonts w:ascii="Times New Roman" w:eastAsia="Calibri" w:hAnsi="Times New Roman" w:cs="Times New Roman"/>
          <w:i/>
        </w:rPr>
        <w:t>(nazwa i adres Wykonawcy</w:t>
      </w:r>
      <w:r w:rsidRPr="00C82A4A">
        <w:rPr>
          <w:rFonts w:ascii="Times New Roman" w:eastAsia="Calibri" w:hAnsi="Times New Roman" w:cs="Times New Roman"/>
          <w:i/>
          <w:sz w:val="20"/>
          <w:szCs w:val="20"/>
        </w:rPr>
        <w:t>/lub nazwy i adresy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2A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Wykonawców</w:t>
      </w:r>
      <w:r w:rsidRPr="00C82A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wspólnie ubiegających się o zamówienie</w:t>
      </w:r>
      <w:r w:rsidRPr="00C82A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82A4A" w:rsidRPr="00C82A4A" w:rsidRDefault="00C82A4A" w:rsidP="00C82A4A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82A4A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</w:p>
    <w:p w:rsidR="00AF668F" w:rsidRDefault="00AF668F" w:rsidP="00C82A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2E291F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68F" w:rsidRDefault="002E291F" w:rsidP="00C82A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Mirzec Stary 9</w:t>
      </w:r>
    </w:p>
    <w:p w:rsidR="00C82A4A" w:rsidRPr="00C82A4A" w:rsidRDefault="002E291F" w:rsidP="00C82A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27-220 Mirzec</w:t>
      </w:r>
    </w:p>
    <w:p w:rsidR="00C82A4A" w:rsidRPr="00C82A4A" w:rsidRDefault="00C82A4A" w:rsidP="00C82A4A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Pr="00C82A4A" w:rsidRDefault="00C82A4A" w:rsidP="00C82A4A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A4A" w:rsidRPr="00C82A4A" w:rsidRDefault="00C82A4A" w:rsidP="00C82A4A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 …………………………………………………………………………………………...…….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(nazwa/firma i adres Wykonawcy/ Wykonawców)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E7A">
        <w:rPr>
          <w:rFonts w:ascii="Times New Roman" w:eastAsia="Calibri" w:hAnsi="Times New Roman" w:cs="Times New Roman"/>
          <w:sz w:val="24"/>
          <w:szCs w:val="24"/>
        </w:rPr>
        <w:t xml:space="preserve">ubiegając się o udzielenie zamówienia publicznego, w postępowaniu prowadzonym w trybie przetargu nieograniczonego pn. </w:t>
      </w:r>
      <w:r w:rsidRPr="008E2E7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Od</w:t>
      </w:r>
      <w:r w:rsidRPr="008E2E7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b</w:t>
      </w:r>
      <w:r w:rsidRPr="008E2E7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i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ó</w:t>
      </w:r>
      <w:r w:rsidRPr="008E2E7A">
        <w:rPr>
          <w:rFonts w:ascii="Times New Roman" w:eastAsia="Calibri" w:hAnsi="Times New Roman" w:cs="Times New Roman"/>
          <w:b/>
          <w:i/>
          <w:sz w:val="24"/>
          <w:szCs w:val="24"/>
        </w:rPr>
        <w:t>r, transport</w:t>
      </w:r>
      <w:r w:rsidRPr="008E2E7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 xml:space="preserve"> </w:t>
      </w:r>
      <w:r w:rsidRPr="008E2E7A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Pr="008E2E7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 xml:space="preserve"> </w:t>
      </w:r>
      <w:r w:rsidRPr="008E2E7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za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go</w:t>
      </w:r>
      <w:r w:rsidRPr="008E2E7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s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po</w:t>
      </w:r>
      <w:r w:rsidRPr="008E2E7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d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a</w:t>
      </w:r>
      <w:r w:rsidRPr="008E2E7A">
        <w:rPr>
          <w:rFonts w:ascii="Times New Roman" w:eastAsia="Calibri" w:hAnsi="Times New Roman" w:cs="Times New Roman"/>
          <w:b/>
          <w:i/>
          <w:sz w:val="24"/>
          <w:szCs w:val="24"/>
        </w:rPr>
        <w:t>r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o</w:t>
      </w:r>
      <w:r w:rsidRPr="008E2E7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w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a</w:t>
      </w:r>
      <w:r w:rsidRPr="008E2E7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n</w:t>
      </w:r>
      <w:r w:rsidRPr="008E2E7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i</w:t>
      </w:r>
      <w:r w:rsidRPr="008E2E7A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 w:rsidRPr="008E2E7A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8E2E7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o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dp</w:t>
      </w:r>
      <w:r w:rsidRPr="008E2E7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a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d</w:t>
      </w:r>
      <w:r w:rsidRPr="008E2E7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ó</w:t>
      </w:r>
      <w:r w:rsidRPr="008E2E7A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 w:rsidRPr="008E2E7A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 xml:space="preserve"> </w:t>
      </w:r>
      <w:r w:rsidRPr="008E2E7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k</w:t>
      </w:r>
      <w:r w:rsidRPr="008E2E7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o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mun</w:t>
      </w:r>
      <w:r w:rsidRPr="008E2E7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a</w:t>
      </w:r>
      <w:r w:rsidRPr="008E2E7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l</w:t>
      </w:r>
      <w:r w:rsidRPr="008E2E7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n</w:t>
      </w:r>
      <w:r w:rsidRPr="008E2E7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y</w:t>
      </w:r>
      <w:r w:rsidRPr="008E2E7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c</w:t>
      </w:r>
      <w:r w:rsidRPr="008E2E7A">
        <w:rPr>
          <w:rFonts w:ascii="Times New Roman" w:eastAsia="Calibri" w:hAnsi="Times New Roman" w:cs="Times New Roman"/>
          <w:b/>
          <w:i/>
          <w:sz w:val="24"/>
          <w:szCs w:val="24"/>
        </w:rPr>
        <w:t>h</w:t>
      </w:r>
      <w:r w:rsidRPr="008E2E7A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8E2E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pochodzących z nieruchomości zamieszkanych na terenie gminy </w:t>
      </w:r>
      <w:r w:rsidR="002E291F" w:rsidRPr="008E2E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Mirzec</w:t>
      </w:r>
      <w:r w:rsidRPr="008E2E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 </w:t>
      </w:r>
      <w:r w:rsidR="000C315E">
        <w:rPr>
          <w:rFonts w:ascii="Times New Roman" w:eastAsia="Calibri" w:hAnsi="Times New Roman" w:cs="Times New Roman"/>
          <w:b/>
          <w:i/>
          <w:sz w:val="24"/>
          <w:szCs w:val="24"/>
        </w:rPr>
        <w:t>okresie od 01.05.2020r. do 30.04</w:t>
      </w:r>
      <w:r w:rsidR="00C63521" w:rsidRPr="008E2E7A">
        <w:rPr>
          <w:rFonts w:ascii="Times New Roman" w:eastAsia="Calibri" w:hAnsi="Times New Roman" w:cs="Times New Roman"/>
          <w:b/>
          <w:i/>
          <w:sz w:val="24"/>
          <w:szCs w:val="24"/>
        </w:rPr>
        <w:t>.2021r.</w:t>
      </w:r>
      <w:r w:rsidRPr="008E2E7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8E2E7A">
        <w:rPr>
          <w:rFonts w:ascii="Times New Roman" w:eastAsia="Calibri" w:hAnsi="Times New Roman" w:cs="Times New Roman"/>
          <w:sz w:val="24"/>
          <w:szCs w:val="24"/>
        </w:rPr>
        <w:t>, oświadczam/y, że</w:t>
      </w:r>
      <w:r w:rsidR="001170B8" w:rsidRPr="008E2E7A">
        <w:rPr>
          <w:rFonts w:ascii="Times New Roman" w:eastAsia="Calibri" w:hAnsi="Times New Roman" w:cs="Times New Roman"/>
          <w:sz w:val="24"/>
          <w:szCs w:val="24"/>
        </w:rPr>
        <w:t xml:space="preserve"> spełniamy</w:t>
      </w:r>
      <w:r w:rsidRPr="008E2E7A">
        <w:rPr>
          <w:rFonts w:ascii="Times New Roman" w:eastAsia="Calibri" w:hAnsi="Times New Roman" w:cs="Times New Roman"/>
          <w:sz w:val="24"/>
          <w:szCs w:val="24"/>
        </w:rPr>
        <w:t xml:space="preserve"> warunki określone w </w:t>
      </w:r>
      <w:r w:rsidR="001170B8" w:rsidRPr="008E2E7A">
        <w:rPr>
          <w:rFonts w:ascii="Times New Roman" w:eastAsia="Calibri" w:hAnsi="Times New Roman" w:cs="Times New Roman"/>
          <w:kern w:val="1"/>
          <w:sz w:val="24"/>
          <w:szCs w:val="24"/>
        </w:rPr>
        <w:t>rozporządzeniu</w:t>
      </w:r>
      <w:r w:rsidRPr="008E2E7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Ministra Środowiska z dnia 11 stycznia 2013 r. </w:t>
      </w:r>
      <w:r w:rsidR="00C63521" w:rsidRPr="008E2E7A">
        <w:rPr>
          <w:rFonts w:ascii="Times New Roman" w:eastAsia="Calibri" w:hAnsi="Times New Roman" w:cs="Times New Roman"/>
          <w:kern w:val="1"/>
          <w:sz w:val="24"/>
          <w:szCs w:val="24"/>
        </w:rPr>
        <w:t xml:space="preserve">w sprawie szczegółowych wymagań </w:t>
      </w:r>
      <w:r w:rsidRPr="008E2E7A">
        <w:rPr>
          <w:rFonts w:ascii="Times New Roman" w:eastAsia="Calibri" w:hAnsi="Times New Roman" w:cs="Times New Roman"/>
          <w:kern w:val="1"/>
          <w:sz w:val="24"/>
          <w:szCs w:val="24"/>
        </w:rPr>
        <w:t xml:space="preserve">w zakresie odbierania odpadów komunalnych od </w:t>
      </w:r>
      <w:r w:rsidR="002E291F" w:rsidRPr="008E2E7A">
        <w:rPr>
          <w:rFonts w:ascii="Times New Roman" w:eastAsia="Calibri" w:hAnsi="Times New Roman" w:cs="Times New Roman"/>
          <w:kern w:val="1"/>
          <w:sz w:val="24"/>
          <w:szCs w:val="24"/>
        </w:rPr>
        <w:t>właścicieli nieruchomości (</w:t>
      </w:r>
      <w:r w:rsidRPr="008E2E7A">
        <w:rPr>
          <w:rFonts w:ascii="Times New Roman" w:eastAsia="Calibri" w:hAnsi="Times New Roman" w:cs="Times New Roman"/>
          <w:kern w:val="1"/>
          <w:sz w:val="24"/>
          <w:szCs w:val="24"/>
        </w:rPr>
        <w:t>Dz. U. z 2013 r., poz. 122)</w:t>
      </w:r>
      <w:r w:rsidRPr="008E2E7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82A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91F" w:rsidRPr="00C82A4A" w:rsidRDefault="002E291F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2A4A" w:rsidRPr="00C82A4A" w:rsidRDefault="00C82A4A" w:rsidP="00C82A4A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dnia .........................</w:t>
      </w:r>
    </w:p>
    <w:p w:rsidR="00C82A4A" w:rsidRPr="00C82A4A" w:rsidRDefault="00C82A4A" w:rsidP="00C82A4A">
      <w:pPr>
        <w:tabs>
          <w:tab w:val="left" w:pos="538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C82A4A" w:rsidRPr="00C82A4A" w:rsidRDefault="00C82A4A" w:rsidP="00C82A4A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 uprawnionych do składania oświadczeń woli w imieniu Wykonawcy oraz pieczątka / pieczątki</w:t>
      </w: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82A4A" w:rsidSect="00C82A4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8C" w:rsidRDefault="00493F8C" w:rsidP="00C82A4A">
      <w:pPr>
        <w:spacing w:after="0" w:line="240" w:lineRule="auto"/>
      </w:pPr>
      <w:r>
        <w:separator/>
      </w:r>
    </w:p>
  </w:endnote>
  <w:endnote w:type="continuationSeparator" w:id="1">
    <w:p w:rsidR="00493F8C" w:rsidRDefault="00493F8C" w:rsidP="00C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8C" w:rsidRDefault="00493F8C" w:rsidP="00C82A4A">
      <w:pPr>
        <w:spacing w:after="0" w:line="240" w:lineRule="auto"/>
      </w:pPr>
      <w:r>
        <w:separator/>
      </w:r>
    </w:p>
  </w:footnote>
  <w:footnote w:type="continuationSeparator" w:id="1">
    <w:p w:rsidR="00493F8C" w:rsidRDefault="00493F8C" w:rsidP="00C8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4A" w:rsidRPr="00C82A4A" w:rsidRDefault="00C82A4A" w:rsidP="00C82A4A">
    <w:pPr>
      <w:tabs>
        <w:tab w:val="center" w:pos="4536"/>
        <w:tab w:val="right" w:pos="9072"/>
      </w:tabs>
      <w:suppressAutoHyphens/>
      <w:spacing w:after="0" w:line="240" w:lineRule="auto"/>
      <w:ind w:left="142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C82A4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Odbiór, transport i zagospodarowanie odpadów komunalnych z nieruchomości zamieszkałych położonych na terenie Gminy  </w:t>
    </w:r>
    <w:r w:rsidR="00383BC8">
      <w:rPr>
        <w:rFonts w:ascii="Times New Roman" w:eastAsia="Times New Roman" w:hAnsi="Times New Roman" w:cs="Times New Roman"/>
        <w:sz w:val="24"/>
        <w:szCs w:val="24"/>
        <w:lang w:eastAsia="pl-PL"/>
      </w:rPr>
      <w:t>Mirzec</w:t>
    </w:r>
    <w:r w:rsidR="00ED74D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w </w:t>
    </w:r>
    <w:r w:rsidR="000C315E">
      <w:rPr>
        <w:rFonts w:ascii="Times New Roman" w:eastAsia="Times New Roman" w:hAnsi="Times New Roman" w:cs="Times New Roman"/>
        <w:sz w:val="24"/>
        <w:szCs w:val="24"/>
        <w:lang w:eastAsia="pl-PL"/>
      </w:rPr>
      <w:t>okresie od 01.05.2020r. do 30.04</w:t>
    </w:r>
    <w:r w:rsidR="00C63521">
      <w:rPr>
        <w:rFonts w:ascii="Times New Roman" w:eastAsia="Times New Roman" w:hAnsi="Times New Roman" w:cs="Times New Roman"/>
        <w:sz w:val="24"/>
        <w:szCs w:val="24"/>
        <w:lang w:eastAsia="pl-PL"/>
      </w:rPr>
      <w:t>.2021r.</w:t>
    </w:r>
    <w:r w:rsidRPr="00C82A4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:rsidR="00C82A4A" w:rsidRPr="00C82A4A" w:rsidRDefault="00C82A4A" w:rsidP="00C82A4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C82A4A" w:rsidRPr="00C82A4A" w:rsidRDefault="00C82A4A" w:rsidP="00C82A4A">
    <w:pPr>
      <w:tabs>
        <w:tab w:val="center" w:pos="4536"/>
        <w:tab w:val="right" w:pos="9072"/>
      </w:tabs>
      <w:suppressAutoHyphens/>
      <w:spacing w:after="200" w:line="276" w:lineRule="auto"/>
      <w:rPr>
        <w:rFonts w:ascii="Calibri" w:eastAsia="Calibri" w:hAnsi="Calibri" w:cs="Calibri"/>
        <w:lang w:eastAsia="zh-CN"/>
      </w:rPr>
    </w:pPr>
  </w:p>
  <w:p w:rsidR="00C82A4A" w:rsidRDefault="00C82A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816"/>
    <w:rsid w:val="000C315E"/>
    <w:rsid w:val="001170B8"/>
    <w:rsid w:val="001918D0"/>
    <w:rsid w:val="001E46C2"/>
    <w:rsid w:val="002E291F"/>
    <w:rsid w:val="00383BC8"/>
    <w:rsid w:val="004274F1"/>
    <w:rsid w:val="00493F8C"/>
    <w:rsid w:val="005C2B96"/>
    <w:rsid w:val="00712816"/>
    <w:rsid w:val="008E2E7A"/>
    <w:rsid w:val="00A01BB2"/>
    <w:rsid w:val="00A25CD6"/>
    <w:rsid w:val="00AF668F"/>
    <w:rsid w:val="00C63521"/>
    <w:rsid w:val="00C76C9D"/>
    <w:rsid w:val="00C82A4A"/>
    <w:rsid w:val="00CD1064"/>
    <w:rsid w:val="00CD4BFF"/>
    <w:rsid w:val="00D54165"/>
    <w:rsid w:val="00D633EB"/>
    <w:rsid w:val="00DC6088"/>
    <w:rsid w:val="00DD3908"/>
    <w:rsid w:val="00E474F9"/>
    <w:rsid w:val="00ED74D3"/>
    <w:rsid w:val="00F14B9D"/>
    <w:rsid w:val="00FA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A4A"/>
  </w:style>
  <w:style w:type="paragraph" w:styleId="Stopka">
    <w:name w:val="footer"/>
    <w:basedOn w:val="Normalny"/>
    <w:link w:val="StopkaZnak"/>
    <w:uiPriority w:val="99"/>
    <w:unhideWhenUsed/>
    <w:rsid w:val="00C8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Wrona</dc:creator>
  <cp:keywords/>
  <dc:description/>
  <cp:lastModifiedBy>Łukasz Zaręba</cp:lastModifiedBy>
  <cp:revision>13</cp:revision>
  <dcterms:created xsi:type="dcterms:W3CDTF">2016-10-31T09:56:00Z</dcterms:created>
  <dcterms:modified xsi:type="dcterms:W3CDTF">2020-03-23T11:58:00Z</dcterms:modified>
</cp:coreProperties>
</file>