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9E" w:rsidRPr="004D52A4" w:rsidRDefault="003F4B07" w:rsidP="00DE159E">
            <w:pPr>
              <w:pStyle w:val="pkt"/>
              <w:ind w:hanging="851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E159E" w:rsidRPr="004D52A4">
              <w:rPr>
                <w:rFonts w:ascii="Cambria" w:hAnsi="Cambria" w:cs="Arial"/>
                <w:b/>
                <w:bCs/>
                <w:sz w:val="20"/>
                <w:szCs w:val="20"/>
              </w:rPr>
              <w:t>Gmina Mirzec</w:t>
            </w:r>
          </w:p>
          <w:p w:rsidR="00DE159E" w:rsidRPr="004D52A4" w:rsidRDefault="00DE159E" w:rsidP="00DE159E">
            <w:pPr>
              <w:pStyle w:val="pkt"/>
              <w:ind w:hanging="85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52A4">
              <w:rPr>
                <w:rFonts w:ascii="Cambria" w:hAnsi="Cambria"/>
                <w:b/>
                <w:bCs/>
                <w:sz w:val="20"/>
                <w:szCs w:val="20"/>
              </w:rPr>
              <w:t>Mirzec Stary 9,</w:t>
            </w:r>
          </w:p>
          <w:p w:rsidR="00CD5D6F" w:rsidRPr="00DE159E" w:rsidRDefault="00DE159E" w:rsidP="00DE159E">
            <w:pPr>
              <w:pStyle w:val="pkt"/>
              <w:ind w:hanging="85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52A4">
              <w:rPr>
                <w:rFonts w:ascii="Cambria" w:hAnsi="Cambria"/>
                <w:b/>
                <w:bCs/>
                <w:sz w:val="20"/>
                <w:szCs w:val="20"/>
              </w:rPr>
              <w:t>27-220 Mirzec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4D37F4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36BD7" w:rsidRPr="00F36BD7">
              <w:rPr>
                <w:rFonts w:ascii="Cambria" w:hAnsi="Cambria" w:cs="Arial"/>
                <w:b/>
                <w:bCs/>
              </w:rPr>
              <w:t>Modernizacja oświetlenia drogowego na terenie Gminy Mirzec</w:t>
            </w:r>
            <w:r w:rsidR="00310CEB">
              <w:rPr>
                <w:rFonts w:ascii="Cambria" w:hAnsi="Cambria" w:cs="Arial"/>
                <w:b/>
                <w:bCs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9E" w:rsidRDefault="00DE159E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335319"/>
            <w:bookmarkStart w:id="1" w:name="_GoBack"/>
            <w:bookmarkEnd w:id="1"/>
            <w:r w:rsidRPr="004F74AC">
              <w:rPr>
                <w:rFonts w:ascii="Cambria" w:hAnsi="Cambria"/>
                <w:sz w:val="20"/>
                <w:szCs w:val="20"/>
              </w:rPr>
              <w:t>znak sprawy: IN.271.48.2020.A.K.</w:t>
            </w:r>
          </w:p>
          <w:bookmarkEnd w:id="0"/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310CEB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 w:rsidR="00310C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10CEB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ulicznego lub drogowego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której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</w:t>
            </w:r>
            <w:r w:rsidR="00310CEB">
              <w:rPr>
                <w:rFonts w:ascii="Cambria" w:hAnsi="Cambria" w:cs="Cambria"/>
                <w:b/>
                <w:sz w:val="20"/>
                <w:szCs w:val="20"/>
              </w:rPr>
              <w:t xml:space="preserve"> ulicznego lub drogowego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>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 w:rsidR="00BF3F0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250 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>punktów oświetleniowych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B06A2"/>
    <w:rsid w:val="002D1075"/>
    <w:rsid w:val="00310CEB"/>
    <w:rsid w:val="00316F46"/>
    <w:rsid w:val="00371ABB"/>
    <w:rsid w:val="003C7A6F"/>
    <w:rsid w:val="003D38E0"/>
    <w:rsid w:val="003F4B07"/>
    <w:rsid w:val="004D37F4"/>
    <w:rsid w:val="004F17A2"/>
    <w:rsid w:val="004F74AC"/>
    <w:rsid w:val="00553BE8"/>
    <w:rsid w:val="00590806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BF3F0E"/>
    <w:rsid w:val="00C05107"/>
    <w:rsid w:val="00C42C71"/>
    <w:rsid w:val="00C952CF"/>
    <w:rsid w:val="00CD5D6F"/>
    <w:rsid w:val="00D122EA"/>
    <w:rsid w:val="00DE159E"/>
    <w:rsid w:val="00DE7DC9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FF28-E140-49A4-B7B2-4AD4BFD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4648</Words>
  <Characters>27892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17</cp:revision>
  <dcterms:created xsi:type="dcterms:W3CDTF">2017-03-29T07:24:00Z</dcterms:created>
  <dcterms:modified xsi:type="dcterms:W3CDTF">2021-03-09T09:49:00Z</dcterms:modified>
</cp:coreProperties>
</file>